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7054"/>
        <w:gridCol w:w="3119"/>
      </w:tblGrid>
      <w:tr w:rsidR="0097744E" w:rsidTr="0097744E">
        <w:trPr>
          <w:trHeight w:val="1129"/>
        </w:trPr>
        <w:tc>
          <w:tcPr>
            <w:tcW w:w="7054" w:type="dxa"/>
          </w:tcPr>
          <w:p w:rsidR="0097744E" w:rsidRPr="00BB60F9" w:rsidRDefault="0097744E" w:rsidP="009774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F9">
              <w:rPr>
                <w:rFonts w:ascii="Times New Roman" w:hAnsi="Times New Roman" w:cs="Times New Roman"/>
              </w:rPr>
              <w:t xml:space="preserve">Муниципальное </w:t>
            </w:r>
            <w:r w:rsidR="005A27F9">
              <w:rPr>
                <w:rFonts w:ascii="Times New Roman" w:hAnsi="Times New Roman" w:cs="Times New Roman"/>
              </w:rPr>
              <w:t>казенное</w:t>
            </w:r>
            <w:r w:rsidRPr="00BB60F9">
              <w:rPr>
                <w:rFonts w:ascii="Times New Roman" w:hAnsi="Times New Roman" w:cs="Times New Roman"/>
              </w:rPr>
              <w:t xml:space="preserve"> общеобразовательное учреждение «</w:t>
            </w:r>
            <w:r w:rsidR="005A27F9">
              <w:rPr>
                <w:rFonts w:ascii="Times New Roman" w:hAnsi="Times New Roman" w:cs="Times New Roman"/>
              </w:rPr>
              <w:t xml:space="preserve">Новоеловская </w:t>
            </w:r>
            <w:r w:rsidRPr="00BB60F9">
              <w:rPr>
                <w:rFonts w:ascii="Times New Roman" w:hAnsi="Times New Roman" w:cs="Times New Roman"/>
              </w:rPr>
              <w:t xml:space="preserve"> сре</w:t>
            </w:r>
            <w:r w:rsidR="005A27F9">
              <w:rPr>
                <w:rFonts w:ascii="Times New Roman" w:hAnsi="Times New Roman" w:cs="Times New Roman"/>
              </w:rPr>
              <w:t>дняя общеобразовательная школа</w:t>
            </w:r>
            <w:r w:rsidRPr="00BB60F9">
              <w:rPr>
                <w:rFonts w:ascii="Times New Roman" w:hAnsi="Times New Roman" w:cs="Times New Roman"/>
              </w:rPr>
              <w:t>»</w:t>
            </w:r>
          </w:p>
          <w:p w:rsidR="0097744E" w:rsidRPr="00BB60F9" w:rsidRDefault="0097744E" w:rsidP="005A27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97744E" w:rsidRPr="00BB60F9" w:rsidRDefault="0097744E" w:rsidP="009774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1D4" w:rsidRPr="001E31D4" w:rsidRDefault="001E31D4" w:rsidP="0097744E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1E31D4">
        <w:rPr>
          <w:rFonts w:ascii="Times New Roman" w:hAnsi="Times New Roman" w:cs="Times New Roman"/>
          <w:b/>
        </w:rPr>
        <w:t>ПОЛОЖЕНИЕ</w:t>
      </w:r>
    </w:p>
    <w:p w:rsidR="001E31D4" w:rsidRPr="001E31D4" w:rsidRDefault="001E31D4" w:rsidP="001E31D4">
      <w:pPr>
        <w:ind w:firstLine="284"/>
        <w:jc w:val="center"/>
        <w:rPr>
          <w:rFonts w:ascii="Times New Roman" w:hAnsi="Times New Roman" w:cs="Times New Roman"/>
          <w:b/>
        </w:rPr>
      </w:pPr>
      <w:r w:rsidRPr="001E31D4">
        <w:rPr>
          <w:rFonts w:ascii="Times New Roman" w:hAnsi="Times New Roman" w:cs="Times New Roman"/>
          <w:b/>
        </w:rPr>
        <w:t>О БЕЗОТМЕТОЧНОЙ СИСТЕМЕ ОЦЕНИВАНИЯ 1-Х КЛАССОВ</w:t>
      </w:r>
    </w:p>
    <w:p w:rsidR="00AB3000" w:rsidRPr="00F52FDB" w:rsidRDefault="00AB3000" w:rsidP="0086045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3000" w:rsidRDefault="00AB3000" w:rsidP="0086045A">
      <w:pPr>
        <w:pStyle w:val="a5"/>
        <w:ind w:left="0" w:firstLine="284"/>
      </w:pPr>
      <w:r>
        <w:t xml:space="preserve">1.1. </w:t>
      </w:r>
      <w:proofErr w:type="spellStart"/>
      <w:r>
        <w:t>Безотметочное</w:t>
      </w:r>
      <w:proofErr w:type="spellEnd"/>
      <w:r>
        <w:t xml:space="preserve"> обучение представляет собой обучение, в котором отсутствует </w:t>
      </w:r>
      <w:proofErr w:type="spellStart"/>
      <w:r>
        <w:t>пятибальная</w:t>
      </w:r>
      <w:proofErr w:type="spellEnd"/>
      <w:r>
        <w:t xml:space="preserve"> форма отметки как форма количественного выражения результата оценочной деятельности.</w:t>
      </w:r>
    </w:p>
    <w:p w:rsidR="00AB3000" w:rsidRDefault="00AB3000" w:rsidP="0086045A">
      <w:pPr>
        <w:pStyle w:val="a5"/>
        <w:ind w:left="0" w:firstLine="284"/>
      </w:pPr>
      <w:r>
        <w:t xml:space="preserve">1.2. Недопустимо использование любой знаковой символики, заменяющей цифровую отметку (звездочки, самолетики, солнышки и т. д.). Допускается лишь словесная объяснительная оценка. Нельзя при неправильном ответе ученика говорить «не думал», «не старался», «неверно». Допускаются реплики: «ты так думаешь», «это твое мнение», «давай послушаем других» и т. д. </w:t>
      </w:r>
    </w:p>
    <w:p w:rsidR="00AB3000" w:rsidRDefault="00AB3000" w:rsidP="0086045A">
      <w:pPr>
        <w:pStyle w:val="a5"/>
        <w:ind w:left="0" w:firstLine="284"/>
      </w:pPr>
      <w:r>
        <w:t>1.3. Модернизация содержания образования и организация учебного процесса в начальной школе предусматривает работу с детским интересом и направлена на создание таких условий обучения, которые не допускают появления у первоклассников отчуждения и негативного отношения к учебной жизни.</w:t>
      </w:r>
    </w:p>
    <w:p w:rsidR="00AB3000" w:rsidRDefault="00AB3000" w:rsidP="0086045A">
      <w:pPr>
        <w:pStyle w:val="a5"/>
        <w:ind w:left="0" w:firstLine="284"/>
      </w:pPr>
      <w:r>
        <w:t xml:space="preserve">1.4. Целью введения </w:t>
      </w:r>
      <w:proofErr w:type="spellStart"/>
      <w:r>
        <w:t>безотметочного</w:t>
      </w:r>
      <w:proofErr w:type="spellEnd"/>
      <w:r>
        <w:t xml:space="preserve"> обучения в первом классе является поиск подхода к оцениванию, который позволит устранить негативные моменты в обучении, будет способствовать </w:t>
      </w:r>
      <w:proofErr w:type="spellStart"/>
      <w:r>
        <w:t>гуманизации</w:t>
      </w:r>
      <w:proofErr w:type="spellEnd"/>
      <w:r>
        <w:t xml:space="preserve"> обучения, индивидуализации учебного процесса, повышению учебной мотивации и учебной самостоятельности в обучении.</w:t>
      </w:r>
    </w:p>
    <w:p w:rsidR="00AB3000" w:rsidRDefault="00AB3000" w:rsidP="0086045A">
      <w:pPr>
        <w:pStyle w:val="a5"/>
        <w:ind w:left="0" w:firstLine="284"/>
      </w:pPr>
      <w:r>
        <w:t xml:space="preserve">1.5. Основные принципы </w:t>
      </w:r>
      <w:proofErr w:type="spellStart"/>
      <w:r>
        <w:t>безотметочного</w:t>
      </w:r>
      <w:proofErr w:type="spellEnd"/>
      <w:r>
        <w:t xml:space="preserve"> обучения: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дифференцированный подход при осуществлении оценивающих и контролирующих действий;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приоритет самооценке (самооценка ученика должна предшествовать оценке учителя);</w:t>
      </w:r>
    </w:p>
    <w:p w:rsidR="00AB3000" w:rsidRDefault="00AB3000" w:rsidP="0086045A">
      <w:pPr>
        <w:pStyle w:val="a5"/>
        <w:numPr>
          <w:ilvl w:val="0"/>
          <w:numId w:val="2"/>
        </w:numPr>
        <w:tabs>
          <w:tab w:val="left" w:pos="0"/>
        </w:tabs>
        <w:ind w:left="0" w:firstLine="284"/>
      </w:pPr>
      <w:r>
        <w:t>гибкость и вариативность (использование различных процедур и методов изучения результативности обучения);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естественность процесса контроля и оценки (контроль и оценка должны проводиться в естественных для учащихся условиях, снижающих стресс и напряжение).</w:t>
      </w:r>
    </w:p>
    <w:p w:rsidR="00AB3000" w:rsidRDefault="00AB3000" w:rsidP="0086045A">
      <w:pPr>
        <w:pStyle w:val="a5"/>
        <w:ind w:left="0" w:firstLine="284"/>
      </w:pPr>
      <w:r>
        <w:t xml:space="preserve">1.6. Никакому оцениванию не подлежат: 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 xml:space="preserve">темп работы ученика; 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личностные качества школьников;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 xml:space="preserve">своеобразие их психических процессов (особенности памяти, внимания, восприятия и т. д.). </w:t>
      </w:r>
    </w:p>
    <w:p w:rsidR="00AB3000" w:rsidRDefault="00AB3000" w:rsidP="0086045A">
      <w:pPr>
        <w:pStyle w:val="a5"/>
        <w:ind w:left="0" w:firstLine="284"/>
      </w:pPr>
      <w:r>
        <w:t>1.7. Основные виды контроля: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стартовый контроль,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тематический контроль,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итоговый контроль.</w:t>
      </w:r>
    </w:p>
    <w:p w:rsidR="00AB3000" w:rsidRPr="00F52FDB" w:rsidRDefault="00AB3000" w:rsidP="008604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F52FDB">
        <w:rPr>
          <w:rFonts w:ascii="Times New Roman" w:hAnsi="Times New Roman" w:cs="Times New Roman"/>
          <w:b/>
        </w:rPr>
        <w:t>2. Контроль и оценка развития учащихся</w:t>
      </w:r>
    </w:p>
    <w:p w:rsidR="00AB3000" w:rsidRDefault="00AB3000" w:rsidP="0086045A">
      <w:pPr>
        <w:pStyle w:val="a5"/>
        <w:ind w:left="0" w:firstLine="284"/>
      </w:pPr>
      <w:r>
        <w:t>2.1. Основными показателями развития учащихся 1-х классов являются: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учебно-познавательный интерес;</w:t>
      </w:r>
    </w:p>
    <w:p w:rsidR="00AB3000" w:rsidRDefault="00AB3000" w:rsidP="0086045A">
      <w:pPr>
        <w:pStyle w:val="a5"/>
        <w:numPr>
          <w:ilvl w:val="0"/>
          <w:numId w:val="2"/>
        </w:numPr>
        <w:ind w:left="0" w:firstLine="284"/>
      </w:pPr>
      <w:r>
        <w:t>самостоятельность суждений, критичность по отношению к своим и чужим действиям;</w:t>
      </w:r>
    </w:p>
    <w:p w:rsidR="0086045A" w:rsidRDefault="00AB3000" w:rsidP="00AB3000">
      <w:pPr>
        <w:pStyle w:val="a5"/>
        <w:numPr>
          <w:ilvl w:val="0"/>
          <w:numId w:val="2"/>
        </w:numPr>
        <w:ind w:left="0" w:firstLine="284"/>
      </w:pPr>
      <w:r>
        <w:t>основы самостоятельности;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способность к преобразованию изученных способов действия в соответствии с новыми условиями задачи.</w:t>
      </w:r>
    </w:p>
    <w:p w:rsidR="00AB3000" w:rsidRDefault="00AB3000" w:rsidP="00AB3000">
      <w:pPr>
        <w:pStyle w:val="a5"/>
        <w:ind w:left="0" w:firstLine="284"/>
      </w:pPr>
      <w:r>
        <w:t>2.2. Содержательный контроль и оценка учащихся должны быть направлены на выявление индивидуальной динамики развития первоклассников (от начала учебного года к концу) с учетом личностных особенностей и индивидуальных успехов.</w:t>
      </w:r>
    </w:p>
    <w:p w:rsidR="00AB3000" w:rsidRDefault="00AB3000" w:rsidP="00AB3000">
      <w:pPr>
        <w:pStyle w:val="a5"/>
        <w:ind w:left="0" w:firstLine="284"/>
      </w:pPr>
      <w:r>
        <w:lastRenderedPageBreak/>
        <w:t>2.3. Динамика развития учащихся фиксируется учителем.</w:t>
      </w:r>
    </w:p>
    <w:p w:rsidR="00AB3000" w:rsidRPr="00F533A2" w:rsidRDefault="00AB3000" w:rsidP="00AB3000">
      <w:pPr>
        <w:pStyle w:val="a5"/>
        <w:ind w:left="0" w:firstLine="284"/>
      </w:pPr>
    </w:p>
    <w:p w:rsidR="00AB3000" w:rsidRDefault="00AB3000" w:rsidP="00AB3000">
      <w:pPr>
        <w:pStyle w:val="a5"/>
        <w:ind w:left="0" w:firstLine="284"/>
        <w:jc w:val="center"/>
        <w:rPr>
          <w:b/>
        </w:rPr>
      </w:pPr>
      <w:r>
        <w:rPr>
          <w:b/>
        </w:rPr>
        <w:t>3. Контроль и оценка знаний и умений</w:t>
      </w:r>
    </w:p>
    <w:p w:rsidR="00AB3000" w:rsidRDefault="00AB3000" w:rsidP="00AB3000">
      <w:pPr>
        <w:pStyle w:val="a5"/>
        <w:ind w:left="0" w:firstLine="284"/>
      </w:pPr>
      <w:r>
        <w:t>3.1. Содержательный контроль и оценка знаний и умений первоклассников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AB3000" w:rsidRDefault="00AB3000" w:rsidP="00AB3000">
      <w:pPr>
        <w:pStyle w:val="a5"/>
        <w:ind w:left="0" w:firstLine="284"/>
      </w:pPr>
      <w:r>
        <w:t>3.2.  Для отслеживания уровня усвоения знаний и умений используются: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стартовые и итоговые проверочные работы;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тестовые диагностические работы;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текущие проверочные работы;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«портфель» ученика.</w:t>
      </w:r>
    </w:p>
    <w:p w:rsidR="00AB3000" w:rsidRDefault="00AB3000" w:rsidP="00AB3000">
      <w:pPr>
        <w:pStyle w:val="a5"/>
        <w:ind w:left="0" w:firstLine="284"/>
      </w:pPr>
      <w:r>
        <w:t xml:space="preserve">3.3. </w:t>
      </w:r>
      <w:r>
        <w:rPr>
          <w:i/>
          <w:iCs/>
        </w:rPr>
        <w:t>Стартовая работа</w:t>
      </w:r>
      <w:r>
        <w:t xml:space="preserve"> (проводится в начале сентября) позволяет определить актуальный уровень знаний, необходимый для обучения, а также «зону ближайшего развития предметных знаний», организовать коррекционную работу в «зоне актуальных знаний». </w:t>
      </w:r>
    </w:p>
    <w:p w:rsidR="00AB3000" w:rsidRDefault="00AB3000" w:rsidP="00AB3000">
      <w:pPr>
        <w:pStyle w:val="a5"/>
        <w:ind w:left="0" w:firstLine="284"/>
      </w:pPr>
      <w:r>
        <w:t xml:space="preserve">3.4.  </w:t>
      </w:r>
      <w:r>
        <w:rPr>
          <w:i/>
          <w:iCs/>
        </w:rPr>
        <w:t>Тестовая диагностическая работа</w:t>
      </w:r>
      <w:r>
        <w:t xml:space="preserve"> («на 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AB3000" w:rsidRDefault="00AB3000" w:rsidP="00AB3000">
      <w:pPr>
        <w:pStyle w:val="a5"/>
        <w:ind w:left="0" w:firstLine="284"/>
      </w:pPr>
      <w:r>
        <w:t xml:space="preserve">3.5. </w:t>
      </w:r>
      <w:r>
        <w:rPr>
          <w:i/>
          <w:iCs/>
        </w:rPr>
        <w:t>Тематическая проверочная работа</w:t>
      </w:r>
      <w:r>
        <w:t xml:space="preserve"> проводится по ранее изученной теме, в ходе изучения следующей на этапе решения частных задач.</w:t>
      </w:r>
    </w:p>
    <w:p w:rsidR="00AB3000" w:rsidRDefault="00AB3000" w:rsidP="00AB3000">
      <w:pPr>
        <w:pStyle w:val="a5"/>
        <w:ind w:left="0" w:firstLine="284"/>
      </w:pPr>
      <w:r>
        <w:t xml:space="preserve">3.6. </w:t>
      </w:r>
      <w:r>
        <w:rPr>
          <w:i/>
          <w:iCs/>
        </w:rPr>
        <w:t>Итоговая проверочная работа</w:t>
      </w:r>
      <w:r>
        <w:t xml:space="preserve"> (проводится в конце апреля) включает все основные темы учебного периода.</w:t>
      </w:r>
    </w:p>
    <w:p w:rsidR="00AB3000" w:rsidRDefault="00AB3000" w:rsidP="00AB3000">
      <w:pPr>
        <w:pStyle w:val="a5"/>
        <w:ind w:left="0" w:firstLine="284"/>
      </w:pPr>
      <w:r>
        <w:t xml:space="preserve">3.7.  </w:t>
      </w:r>
      <w:r>
        <w:rPr>
          <w:i/>
          <w:iCs/>
        </w:rPr>
        <w:t>«Портфель» ученика</w:t>
      </w:r>
      <w:r>
        <w:t xml:space="preserve">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 </w:t>
      </w:r>
    </w:p>
    <w:p w:rsidR="00AB3000" w:rsidRDefault="00AB3000" w:rsidP="00AB3000">
      <w:pPr>
        <w:pStyle w:val="a5"/>
        <w:ind w:left="0" w:firstLine="284"/>
      </w:pPr>
      <w:r>
        <w:t xml:space="preserve">3.8. Динамика обученности учащихся фиксируется учителем. </w:t>
      </w:r>
    </w:p>
    <w:p w:rsidR="00AB3000" w:rsidRPr="00F533A2" w:rsidRDefault="00AB3000" w:rsidP="00AB3000">
      <w:pPr>
        <w:pStyle w:val="a5"/>
        <w:ind w:left="0" w:firstLine="284"/>
      </w:pPr>
    </w:p>
    <w:p w:rsidR="00AB3000" w:rsidRDefault="00AB3000" w:rsidP="00AB3000">
      <w:pPr>
        <w:pStyle w:val="a5"/>
        <w:ind w:left="0" w:firstLine="284"/>
        <w:jc w:val="center"/>
      </w:pPr>
      <w:r>
        <w:rPr>
          <w:b/>
        </w:rPr>
        <w:t>4. Ведение документации</w:t>
      </w:r>
    </w:p>
    <w:p w:rsidR="00AB3000" w:rsidRDefault="00AB3000" w:rsidP="00AB3000">
      <w:pPr>
        <w:pStyle w:val="a5"/>
        <w:ind w:left="0" w:firstLine="284"/>
      </w:pPr>
    </w:p>
    <w:p w:rsidR="00AB3000" w:rsidRDefault="00AB3000" w:rsidP="00AB3000">
      <w:pPr>
        <w:pStyle w:val="a5"/>
        <w:ind w:left="0" w:firstLine="284"/>
      </w:pPr>
      <w:r>
        <w:t>4.1. Учитель:</w:t>
      </w:r>
    </w:p>
    <w:p w:rsidR="00AB3000" w:rsidRDefault="00AB3000" w:rsidP="00AB3000">
      <w:pPr>
        <w:pStyle w:val="a5"/>
        <w:ind w:left="0" w:firstLine="284"/>
      </w:pPr>
      <w:r>
        <w:t>4.1.1. По каждому предмету составляется календарно-тематическое планирование на год, которое является основой планирования педагогической деятельности учителя.</w:t>
      </w:r>
    </w:p>
    <w:p w:rsidR="00AB3000" w:rsidRDefault="00AB3000" w:rsidP="00AB3000">
      <w:pPr>
        <w:pStyle w:val="a5"/>
        <w:ind w:left="0" w:firstLine="284"/>
      </w:pPr>
      <w:r>
        <w:t>4.1.2. Классный журнал является главным документом учителя и заполняется соответственно программе. Отметки не выставляются.</w:t>
      </w:r>
    </w:p>
    <w:p w:rsidR="00AB3000" w:rsidRDefault="00AB3000" w:rsidP="00AB3000">
      <w:pPr>
        <w:pStyle w:val="a5"/>
        <w:ind w:left="0" w:firstLine="284"/>
      </w:pPr>
      <w:r>
        <w:t>4.1.3. Результаты обучения фиксируются в специально разработанных технологических картах (Лист достижений ученика / Карта успешности / Оценочный лист / Тетрадь мониторинга / Сборный портфель), составленных согласно программам по каждому предмету (</w:t>
      </w:r>
      <w:proofErr w:type="gramStart"/>
      <w:r>
        <w:t>См</w:t>
      </w:r>
      <w:proofErr w:type="gramEnd"/>
      <w:r>
        <w:t>. Приложение).</w:t>
      </w:r>
    </w:p>
    <w:p w:rsidR="00AB3000" w:rsidRDefault="00AB3000" w:rsidP="00AB3000">
      <w:pPr>
        <w:pStyle w:val="a5"/>
        <w:ind w:left="0" w:firstLine="284"/>
      </w:pPr>
      <w:r>
        <w:t>4.1.4.Качество усвоения знаний и умений оценивается следующими видами оценочных суждений:</w:t>
      </w:r>
    </w:p>
    <w:p w:rsidR="00AB3000" w:rsidRDefault="00AB3000" w:rsidP="00AB3000">
      <w:pPr>
        <w:pStyle w:val="a5"/>
        <w:ind w:left="0" w:firstLine="284"/>
      </w:pPr>
      <w:r>
        <w:t xml:space="preserve">         «+» - понимает, применяет (сформированы умения и навыки);</w:t>
      </w:r>
    </w:p>
    <w:p w:rsidR="00AB3000" w:rsidRDefault="00AB3000" w:rsidP="00AB3000">
      <w:pPr>
        <w:pStyle w:val="a5"/>
        <w:ind w:left="0" w:firstLine="284"/>
      </w:pPr>
      <w:r>
        <w:t xml:space="preserve">         «/» - различает, запоминает, не всегда воспроизводит;</w:t>
      </w:r>
    </w:p>
    <w:p w:rsidR="00AB3000" w:rsidRDefault="00AB3000" w:rsidP="00AB3000">
      <w:pPr>
        <w:pStyle w:val="a5"/>
        <w:ind w:left="0" w:firstLine="284"/>
      </w:pPr>
      <w:r>
        <w:t xml:space="preserve">         «-» - не различает, не запоминает, не воспроизводит.</w:t>
      </w:r>
    </w:p>
    <w:p w:rsidR="00AB3000" w:rsidRDefault="00AB3000" w:rsidP="00AB3000">
      <w:pPr>
        <w:pStyle w:val="a5"/>
        <w:ind w:left="0" w:firstLine="284"/>
      </w:pPr>
      <w:r>
        <w:t>4.1.5. Для коррекции своей работы учитель 1 раз в четверть проводит анализ своей педагогической деятельности на основе анализа учебной деятельности учащихся.</w:t>
      </w:r>
    </w:p>
    <w:p w:rsidR="00AB3000" w:rsidRDefault="00AB3000" w:rsidP="00AB3000">
      <w:pPr>
        <w:pStyle w:val="a5"/>
        <w:ind w:left="0" w:firstLine="284"/>
      </w:pPr>
      <w:r>
        <w:t>4.2. Администрация школы:</w:t>
      </w:r>
    </w:p>
    <w:p w:rsidR="00AB3000" w:rsidRDefault="00AB3000" w:rsidP="00AB3000">
      <w:pPr>
        <w:pStyle w:val="a5"/>
        <w:ind w:left="0" w:firstLine="284"/>
      </w:pPr>
      <w:r>
        <w:t>4.2.1. В своей деятельности школы используют по необходимости все материалы учителей и учащихся для создания целостной картины реализации и обучения в школе.</w:t>
      </w:r>
    </w:p>
    <w:p w:rsidR="00AB3000" w:rsidRPr="00F533A2" w:rsidRDefault="00AB3000" w:rsidP="00AB3000">
      <w:pPr>
        <w:pStyle w:val="a5"/>
        <w:ind w:left="0" w:firstLine="284"/>
      </w:pPr>
      <w:r>
        <w:t xml:space="preserve">4.2.2. По итогам года на основе полученных материалов от учителей заместитель директора школы проводит педагогический анализ работы педагогического коллектива, </w:t>
      </w:r>
      <w:r>
        <w:lastRenderedPageBreak/>
        <w:t>определяя «проблемные» места, достижения и трудности, как учащихся, так и учителей, на основе которых определяет стратегические задачи на следующий год обучения.</w:t>
      </w:r>
    </w:p>
    <w:p w:rsidR="00AB3000" w:rsidRPr="00F533A2" w:rsidRDefault="00AB3000" w:rsidP="00AB3000">
      <w:pPr>
        <w:pStyle w:val="a5"/>
        <w:ind w:left="0" w:firstLine="284"/>
      </w:pPr>
    </w:p>
    <w:p w:rsidR="00AB3000" w:rsidRDefault="00AB3000" w:rsidP="00AB3000">
      <w:pPr>
        <w:pStyle w:val="a5"/>
        <w:ind w:left="0" w:firstLine="284"/>
        <w:jc w:val="center"/>
        <w:rPr>
          <w:b/>
        </w:rPr>
      </w:pPr>
      <w:r>
        <w:rPr>
          <w:b/>
        </w:rPr>
        <w:t>5. Права и обязанности субъектов контрольно-оценочной деятельности.</w:t>
      </w:r>
    </w:p>
    <w:p w:rsidR="00AB3000" w:rsidRDefault="00AB3000" w:rsidP="00AB3000">
      <w:pPr>
        <w:pStyle w:val="a5"/>
        <w:ind w:left="0" w:firstLine="284"/>
      </w:pPr>
      <w:r>
        <w:t xml:space="preserve">5.1. Между учителем, учащимися, родителями учащихся и администрацией школы в рамках </w:t>
      </w:r>
      <w:proofErr w:type="spellStart"/>
      <w:r>
        <w:t>безотметочного</w:t>
      </w:r>
      <w:proofErr w:type="spellEnd"/>
      <w:r>
        <w:t xml:space="preserve"> обучения необходимо строить равноправное сотрудничество.</w:t>
      </w:r>
    </w:p>
    <w:p w:rsidR="00AB3000" w:rsidRDefault="00AB3000" w:rsidP="00AB3000">
      <w:pPr>
        <w:pStyle w:val="a5"/>
        <w:ind w:left="0" w:firstLine="284"/>
      </w:pPr>
      <w:r>
        <w:t>5.2.   Учащийся имеет право на ошибку и время на ее ликвидацию.</w:t>
      </w:r>
    </w:p>
    <w:p w:rsidR="00AB3000" w:rsidRDefault="00AB3000" w:rsidP="00AB3000">
      <w:pPr>
        <w:pStyle w:val="a5"/>
        <w:ind w:left="0" w:firstLine="284"/>
      </w:pPr>
      <w:r>
        <w:t>5.3. Учитель имеет право: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определять содержание оценочной деятельности в соответствии с тематическим планированием;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оценивать учащихся только относительно их собственных возможностей и достижений.</w:t>
      </w:r>
    </w:p>
    <w:p w:rsidR="00AB3000" w:rsidRDefault="00AB3000" w:rsidP="00AB3000">
      <w:pPr>
        <w:pStyle w:val="a5"/>
        <w:ind w:left="0" w:firstLine="284"/>
      </w:pPr>
      <w:r>
        <w:t>5.4. Учитель обязан: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соблюдать правила оценочной безопасности;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вести учет продвижения учащихся;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доводить до сведения родителей достижения и успехи учащихся.</w:t>
      </w:r>
    </w:p>
    <w:p w:rsidR="00AB3000" w:rsidRDefault="00AB3000" w:rsidP="00AB3000">
      <w:pPr>
        <w:pStyle w:val="a5"/>
        <w:ind w:left="0" w:firstLine="284"/>
      </w:pPr>
      <w:r>
        <w:t>5.5. Родитель имеет право: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знать о принципах и способах оценивания первоклассников в данной школе;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на получение достоверной информации об успехах и достижениях своего ребенка;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на индивидуальные консультации с учителем по поводу проблем, трудностей и путей преодоления их у своего ребенка.</w:t>
      </w:r>
    </w:p>
    <w:p w:rsidR="00AB3000" w:rsidRDefault="00AB3000" w:rsidP="00AB3000">
      <w:pPr>
        <w:pStyle w:val="a5"/>
        <w:ind w:left="0" w:firstLine="284"/>
      </w:pPr>
      <w:r>
        <w:t>5.6. Родитель обязан: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 xml:space="preserve">соблюдать правила оценочной безопасности и Положения </w:t>
      </w:r>
      <w:proofErr w:type="spellStart"/>
      <w:r>
        <w:t>безотметочного</w:t>
      </w:r>
      <w:proofErr w:type="spellEnd"/>
      <w:r>
        <w:t xml:space="preserve"> обучения;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AB3000" w:rsidRDefault="00AB3000" w:rsidP="00AB3000">
      <w:pPr>
        <w:pStyle w:val="a5"/>
        <w:numPr>
          <w:ilvl w:val="0"/>
          <w:numId w:val="2"/>
        </w:numPr>
        <w:ind w:left="0" w:firstLine="284"/>
      </w:pPr>
      <w:r>
        <w:t>посещать родительские собрания (рефлексии), на которых идет просветительская работа по оказанию помощи в образовании детей.</w:t>
      </w:r>
    </w:p>
    <w:p w:rsidR="00AB3000" w:rsidRPr="00F533A2" w:rsidRDefault="00AB3000" w:rsidP="00AB3000">
      <w:pPr>
        <w:pStyle w:val="a5"/>
        <w:ind w:left="0" w:firstLine="284"/>
      </w:pPr>
    </w:p>
    <w:p w:rsidR="00AB3000" w:rsidRDefault="00AB3000" w:rsidP="00AB3000">
      <w:pPr>
        <w:pStyle w:val="a5"/>
        <w:ind w:left="0" w:firstLine="284"/>
        <w:jc w:val="center"/>
        <w:rPr>
          <w:b/>
        </w:rPr>
      </w:pPr>
      <w:r>
        <w:rPr>
          <w:b/>
        </w:rPr>
        <w:t>6. Ответственность сторон.</w:t>
      </w:r>
    </w:p>
    <w:p w:rsidR="00AB3000" w:rsidRDefault="00AB3000" w:rsidP="00AB3000">
      <w:pPr>
        <w:pStyle w:val="a5"/>
        <w:ind w:left="0" w:firstLine="284"/>
      </w:pPr>
      <w:r>
        <w:t xml:space="preserve">6.1. При нарушении основных принципов </w:t>
      </w:r>
      <w:proofErr w:type="spellStart"/>
      <w:r>
        <w:t>безотметочного</w:t>
      </w:r>
      <w:proofErr w:type="spellEnd"/>
      <w:r>
        <w:t xml:space="preserve"> обучения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AB3000" w:rsidRDefault="00AB3000" w:rsidP="00AB3000">
      <w:pPr>
        <w:pStyle w:val="a5"/>
        <w:ind w:left="0" w:firstLine="284"/>
      </w:pPr>
      <w:r>
        <w:t>6.2.Нарушение правил оценочной безопасности является предметом административного разбирательства и общественного порицания.</w:t>
      </w:r>
    </w:p>
    <w:p w:rsidR="00AB3000" w:rsidRDefault="00AB3000" w:rsidP="00AB3000">
      <w:pPr>
        <w:pStyle w:val="a5"/>
        <w:ind w:left="0" w:firstLine="284"/>
      </w:pPr>
      <w:r>
        <w:t>6.3. В случаях, когда родителей не устраивают отдельные положения данного документа, они имеют право перевести ребенка в другую школу.</w:t>
      </w: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801A0" w:rsidRPr="00F52FDB" w:rsidTr="00E449E2">
        <w:trPr>
          <w:jc w:val="center"/>
        </w:trPr>
        <w:tc>
          <w:tcPr>
            <w:tcW w:w="4927" w:type="dxa"/>
          </w:tcPr>
          <w:p w:rsidR="00D801A0" w:rsidRPr="00F52FDB" w:rsidRDefault="00D801A0" w:rsidP="00E4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801A0" w:rsidRPr="00F52FDB" w:rsidRDefault="00D801A0" w:rsidP="00E4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1E31D4" w:rsidRDefault="001E31D4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86045A" w:rsidRDefault="0086045A" w:rsidP="00AB3000">
      <w:pPr>
        <w:pStyle w:val="a3"/>
        <w:tabs>
          <w:tab w:val="left" w:pos="8505"/>
        </w:tabs>
        <w:ind w:firstLine="284"/>
        <w:jc w:val="right"/>
        <w:rPr>
          <w:bCs/>
        </w:rPr>
      </w:pPr>
    </w:p>
    <w:p w:rsidR="005A27F9" w:rsidRDefault="005A27F9" w:rsidP="00AB3000">
      <w:pPr>
        <w:pStyle w:val="a3"/>
        <w:tabs>
          <w:tab w:val="left" w:pos="8505"/>
        </w:tabs>
        <w:ind w:firstLine="284"/>
        <w:jc w:val="right"/>
        <w:rPr>
          <w:bCs/>
          <w:lang w:val="en-US"/>
        </w:rPr>
      </w:pPr>
    </w:p>
    <w:p w:rsidR="005A27F9" w:rsidRDefault="005A27F9" w:rsidP="00AB3000">
      <w:pPr>
        <w:pStyle w:val="a3"/>
        <w:tabs>
          <w:tab w:val="left" w:pos="8505"/>
        </w:tabs>
        <w:ind w:firstLine="284"/>
        <w:jc w:val="right"/>
        <w:rPr>
          <w:bCs/>
          <w:lang w:val="en-US"/>
        </w:rPr>
      </w:pPr>
    </w:p>
    <w:p w:rsidR="005A27F9" w:rsidRDefault="005A27F9" w:rsidP="00AB3000">
      <w:pPr>
        <w:pStyle w:val="a3"/>
        <w:tabs>
          <w:tab w:val="left" w:pos="8505"/>
        </w:tabs>
        <w:ind w:firstLine="284"/>
        <w:jc w:val="right"/>
        <w:rPr>
          <w:bCs/>
          <w:lang w:val="en-US"/>
        </w:rPr>
      </w:pPr>
    </w:p>
    <w:p w:rsidR="005A27F9" w:rsidRDefault="005A27F9" w:rsidP="00AB3000">
      <w:pPr>
        <w:pStyle w:val="a3"/>
        <w:tabs>
          <w:tab w:val="left" w:pos="8505"/>
        </w:tabs>
        <w:ind w:firstLine="284"/>
        <w:jc w:val="right"/>
        <w:rPr>
          <w:bCs/>
          <w:lang w:val="en-US"/>
        </w:rPr>
      </w:pPr>
    </w:p>
    <w:p w:rsidR="00AB3000" w:rsidRPr="00F533A2" w:rsidRDefault="005A27F9" w:rsidP="00AB3000">
      <w:pPr>
        <w:pStyle w:val="a3"/>
        <w:tabs>
          <w:tab w:val="left" w:pos="8505"/>
        </w:tabs>
        <w:ind w:firstLine="284"/>
        <w:jc w:val="right"/>
        <w:rPr>
          <w:b/>
          <w:bCs/>
        </w:rPr>
      </w:pPr>
      <w:r>
        <w:rPr>
          <w:bCs/>
        </w:rPr>
        <w:t>П</w:t>
      </w:r>
      <w:r w:rsidR="00AB3000" w:rsidRPr="00F533A2">
        <w:rPr>
          <w:bCs/>
        </w:rPr>
        <w:t xml:space="preserve">риложение </w:t>
      </w:r>
    </w:p>
    <w:p w:rsidR="00AB3000" w:rsidRPr="00F533A2" w:rsidRDefault="00AB3000" w:rsidP="00AB3000">
      <w:pPr>
        <w:pStyle w:val="a3"/>
        <w:ind w:firstLine="284"/>
        <w:rPr>
          <w:bCs/>
        </w:rPr>
      </w:pPr>
    </w:p>
    <w:p w:rsidR="00AB3000" w:rsidRPr="00F533A2" w:rsidRDefault="00AB3000" w:rsidP="00AB300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</w:rPr>
      </w:pPr>
      <w:r w:rsidRPr="00F533A2">
        <w:rPr>
          <w:rFonts w:ascii="Times New Roman" w:hAnsi="Times New Roman" w:cs="Times New Roman"/>
          <w:b/>
          <w:color w:val="000000"/>
        </w:rPr>
        <w:t xml:space="preserve">Содержание и организация </w:t>
      </w:r>
      <w:proofErr w:type="spellStart"/>
      <w:r w:rsidRPr="00F533A2">
        <w:rPr>
          <w:rFonts w:ascii="Times New Roman" w:hAnsi="Times New Roman" w:cs="Times New Roman"/>
          <w:b/>
          <w:color w:val="000000"/>
        </w:rPr>
        <w:t>безотметочной</w:t>
      </w:r>
      <w:proofErr w:type="spellEnd"/>
      <w:r w:rsidRPr="00F533A2">
        <w:rPr>
          <w:rFonts w:ascii="Times New Roman" w:hAnsi="Times New Roman" w:cs="Times New Roman"/>
          <w:b/>
          <w:color w:val="000000"/>
        </w:rPr>
        <w:t xml:space="preserve"> системы контроля и оценки предметных знаний, умений и навыков учащихся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1.1.  </w:t>
      </w:r>
      <w:proofErr w:type="spellStart"/>
      <w:r w:rsidRPr="00F533A2">
        <w:rPr>
          <w:rFonts w:ascii="Times New Roman" w:hAnsi="Times New Roman" w:cs="Times New Roman"/>
          <w:color w:val="000000"/>
        </w:rPr>
        <w:t>Безотметочный</w:t>
      </w:r>
      <w:proofErr w:type="spellEnd"/>
      <w:r w:rsidRPr="00F533A2">
        <w:rPr>
          <w:rFonts w:ascii="Times New Roman" w:hAnsi="Times New Roman" w:cs="Times New Roman"/>
          <w:color w:val="000000"/>
        </w:rPr>
        <w:t xml:space="preserve"> контроль и оценка предметных знаний и умений учащихся предусматривают выявление индивидуальной динамики качества усвоения предмета учеником и не подразумевают сравнения его с другими детьми.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F533A2">
        <w:rPr>
          <w:rFonts w:ascii="Times New Roman" w:hAnsi="Times New Roman" w:cs="Times New Roman"/>
          <w:color w:val="000000"/>
        </w:rPr>
        <w:t xml:space="preserve">1.2. Видами контроля результатов обучения в 1-х классах являются: 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- текущий контроль;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F533A2">
        <w:rPr>
          <w:rFonts w:ascii="Times New Roman" w:hAnsi="Times New Roman" w:cs="Times New Roman"/>
          <w:color w:val="000000"/>
        </w:rPr>
        <w:t xml:space="preserve">- тематический контроль;  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-итоговый контроль.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1.3.  В первых классах контрольные работы не проводятся, поэтому ус</w:t>
      </w:r>
      <w:r w:rsidRPr="00F533A2">
        <w:rPr>
          <w:rFonts w:ascii="Times New Roman" w:hAnsi="Times New Roman" w:cs="Times New Roman"/>
          <w:color w:val="000000"/>
        </w:rPr>
        <w:softHyphen/>
        <w:t xml:space="preserve">танавливаются следующие формы </w:t>
      </w:r>
      <w:proofErr w:type="gramStart"/>
      <w:r w:rsidRPr="00F533A2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F533A2">
        <w:rPr>
          <w:rFonts w:ascii="Times New Roman" w:hAnsi="Times New Roman" w:cs="Times New Roman"/>
          <w:color w:val="000000"/>
        </w:rPr>
        <w:t xml:space="preserve"> развитием предметных знаний и умений учащихся: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а) устный опрос;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б) письменный опрос: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- самостоятельные проверочные работы, специально форми</w:t>
      </w:r>
      <w:r w:rsidRPr="00F533A2">
        <w:rPr>
          <w:rFonts w:ascii="Times New Roman" w:hAnsi="Times New Roman" w:cs="Times New Roman"/>
          <w:color w:val="000000"/>
        </w:rPr>
        <w:softHyphen/>
        <w:t>рующие самоконтроль и самооценку учащихся после освоения ими опреде</w:t>
      </w:r>
      <w:r w:rsidRPr="00F533A2">
        <w:rPr>
          <w:rFonts w:ascii="Times New Roman" w:hAnsi="Times New Roman" w:cs="Times New Roman"/>
          <w:color w:val="000000"/>
        </w:rPr>
        <w:softHyphen/>
        <w:t>ленных тем;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- самостоятельные работы, демонстрирующие умения учащихся применять усвоенные по определенной теме знания на практике;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в) тестовые диагностические задания;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г) графические работы: рисунки, диаграммы, схемы, чертежи и т.д.;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F533A2">
        <w:rPr>
          <w:rFonts w:ascii="Times New Roman" w:hAnsi="Times New Roman" w:cs="Times New Roman"/>
          <w:color w:val="000000"/>
        </w:rPr>
        <w:t>д</w:t>
      </w:r>
      <w:proofErr w:type="spellEnd"/>
      <w:r w:rsidRPr="00F533A2">
        <w:rPr>
          <w:rFonts w:ascii="Times New Roman" w:hAnsi="Times New Roman" w:cs="Times New Roman"/>
          <w:color w:val="000000"/>
        </w:rPr>
        <w:t>)  административные контрольные работы, проверяющие усвоение учащимися совокупности тем, разделов программы, курса обучения за опре</w:t>
      </w:r>
      <w:r w:rsidRPr="00F533A2">
        <w:rPr>
          <w:rFonts w:ascii="Times New Roman" w:hAnsi="Times New Roman" w:cs="Times New Roman"/>
          <w:color w:val="000000"/>
        </w:rPr>
        <w:softHyphen/>
        <w:t>деленный период времени (четверть, полугодие, год).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1.4.  С целью фиксации и систематизации результатов тестовых, само</w:t>
      </w:r>
      <w:r w:rsidRPr="00F533A2">
        <w:rPr>
          <w:rFonts w:ascii="Times New Roman" w:hAnsi="Times New Roman" w:cs="Times New Roman"/>
          <w:color w:val="000000"/>
        </w:rPr>
        <w:softHyphen/>
        <w:t>стоятельных, творческих работ эти результаты заносятся в рабочий журнал учителя.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F533A2">
        <w:rPr>
          <w:rFonts w:ascii="Times New Roman" w:hAnsi="Times New Roman" w:cs="Times New Roman"/>
          <w:color w:val="000000"/>
        </w:rPr>
        <w:t>1.5.  Для формирования действий самоконтроля и самооценки учителя</w:t>
      </w:r>
      <w:r w:rsidRPr="00F533A2">
        <w:rPr>
          <w:rFonts w:ascii="Times New Roman" w:hAnsi="Times New Roman" w:cs="Times New Roman"/>
          <w:color w:val="000000"/>
        </w:rPr>
        <w:softHyphen/>
        <w:t>ми первых классов особое внимание уделяется развитию рефлексивных умений и навыков учащихся.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F533A2">
        <w:rPr>
          <w:rFonts w:ascii="Times New Roman" w:hAnsi="Times New Roman" w:cs="Times New Roman"/>
          <w:b/>
          <w:color w:val="000000"/>
        </w:rPr>
        <w:t>2. Механизм определения уровня обученности и развития учащихся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F533A2">
        <w:rPr>
          <w:rFonts w:ascii="Times New Roman" w:hAnsi="Times New Roman" w:cs="Times New Roman"/>
          <w:color w:val="000000"/>
        </w:rPr>
        <w:t xml:space="preserve">    2.1. Результаты итоговой и промежуточной аттестации фиксируются в специальном «Листке достижений» 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Красным цветом обозначается высокий уровень обученности и разви</w:t>
      </w:r>
      <w:r w:rsidRPr="00F533A2">
        <w:rPr>
          <w:rFonts w:ascii="Times New Roman" w:hAnsi="Times New Roman" w:cs="Times New Roman"/>
          <w:color w:val="000000"/>
        </w:rPr>
        <w:softHyphen/>
        <w:t>тия учащихся, зеленым и синим цветом - соответственно средний и низкий уровень.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2.2.  При определении уровня развития умений и навыков по чтению не</w:t>
      </w:r>
      <w:r w:rsidRPr="00F533A2">
        <w:rPr>
          <w:rFonts w:ascii="Times New Roman" w:hAnsi="Times New Roman" w:cs="Times New Roman"/>
          <w:color w:val="000000"/>
        </w:rPr>
        <w:softHyphen/>
        <w:t>обходимо, прежде всего, учитывать: понимание прочитанного текста, а так же способ чтения, правильность, беглость, выразительность, владение речевыми навыками и умениями работать с текстом.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Высокому уровню развития навыка чтения соответствуют плавный сло</w:t>
      </w:r>
      <w:r w:rsidRPr="00F533A2">
        <w:rPr>
          <w:rFonts w:ascii="Times New Roman" w:hAnsi="Times New Roman" w:cs="Times New Roman"/>
          <w:color w:val="000000"/>
        </w:rPr>
        <w:softHyphen/>
        <w:t>говой способ чтения без ошибок при темпе не менее 25-30 слов в минуту (на конец учебного года), понимание значения отдельных слов и предложений, умение выделить главную мысль прочитанного и найти в тексте слова и вы</w:t>
      </w:r>
      <w:r w:rsidRPr="00F533A2">
        <w:rPr>
          <w:rFonts w:ascii="Times New Roman" w:hAnsi="Times New Roman" w:cs="Times New Roman"/>
          <w:color w:val="000000"/>
        </w:rPr>
        <w:softHyphen/>
        <w:t>ражения, подтверждающие эту мысль.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развития навыка чтения соответствует слоговой спо</w:t>
      </w:r>
      <w:r w:rsidRPr="00F533A2">
        <w:rPr>
          <w:rFonts w:ascii="Times New Roman" w:hAnsi="Times New Roman" w:cs="Times New Roman"/>
          <w:color w:val="000000"/>
        </w:rPr>
        <w:softHyphen/>
        <w:t xml:space="preserve">соб чтения, если при чтении допускается от 2 до 4 ошибок, темп чтения 20-25 слов в минуту (на конец учебного года). Учащийся не может понять отдельные </w:t>
      </w:r>
      <w:proofErr w:type="gramStart"/>
      <w:r w:rsidRPr="00F533A2">
        <w:rPr>
          <w:rFonts w:ascii="Times New Roman" w:hAnsi="Times New Roman" w:cs="Times New Roman"/>
          <w:color w:val="000000"/>
        </w:rPr>
        <w:t>слова</w:t>
      </w:r>
      <w:proofErr w:type="gramEnd"/>
      <w:r w:rsidRPr="00F533A2">
        <w:rPr>
          <w:rFonts w:ascii="Times New Roman" w:hAnsi="Times New Roman" w:cs="Times New Roman"/>
          <w:color w:val="000000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Низкому уровню развития навыка чтения соответствуют чтение по бук</w:t>
      </w:r>
      <w:r w:rsidRPr="00F533A2">
        <w:rPr>
          <w:rFonts w:ascii="Times New Roman" w:hAnsi="Times New Roman" w:cs="Times New Roman"/>
          <w:color w:val="000000"/>
        </w:rPr>
        <w:softHyphen/>
        <w:t>вам при темпе ниже 20 слов в минуту без смысловых пауз и четкости произ</w:t>
      </w:r>
      <w:r w:rsidRPr="00F533A2">
        <w:rPr>
          <w:rFonts w:ascii="Times New Roman" w:hAnsi="Times New Roman" w:cs="Times New Roman"/>
          <w:color w:val="000000"/>
        </w:rPr>
        <w:softHyphen/>
        <w:t>ношения, непонимание общего смысла прочитанного текста, неправильные ответы на вопросы по содержанию.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2.3.  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</w:t>
      </w:r>
      <w:proofErr w:type="spellStart"/>
      <w:r w:rsidRPr="00F533A2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F533A2">
        <w:rPr>
          <w:rFonts w:ascii="Times New Roman" w:hAnsi="Times New Roman" w:cs="Times New Roman"/>
          <w:color w:val="000000"/>
        </w:rPr>
        <w:t xml:space="preserve"> устной речи.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2.3.1. Высокому уровню развития навыка письма соответствует письмо с правильной каллиграфией. Допускается 1-2 </w:t>
      </w:r>
      <w:proofErr w:type="gramStart"/>
      <w:r w:rsidRPr="00F533A2">
        <w:rPr>
          <w:rFonts w:ascii="Times New Roman" w:hAnsi="Times New Roman" w:cs="Times New Roman"/>
          <w:color w:val="000000"/>
        </w:rPr>
        <w:t>негрубых</w:t>
      </w:r>
      <w:proofErr w:type="gramEnd"/>
      <w:r w:rsidRPr="00F533A2">
        <w:rPr>
          <w:rFonts w:ascii="Times New Roman" w:hAnsi="Times New Roman" w:cs="Times New Roman"/>
          <w:color w:val="000000"/>
        </w:rPr>
        <w:t xml:space="preserve"> недочета.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развития навыка соответствует письмо, если имеется 2-3 существенных недочета (несоблюдение наклона, равного расстояния меж</w:t>
      </w:r>
      <w:r w:rsidRPr="00F533A2">
        <w:rPr>
          <w:rFonts w:ascii="Times New Roman" w:hAnsi="Times New Roman" w:cs="Times New Roman"/>
          <w:color w:val="000000"/>
        </w:rPr>
        <w:softHyphen/>
        <w:t>ду буквами, словами, несоблюдение пропорций букв по высоте и ширине и др.) и 1-2 негрубых недочета.</w:t>
      </w:r>
    </w:p>
    <w:p w:rsidR="00AB3000" w:rsidRPr="00F533A2" w:rsidRDefault="00AB3000" w:rsidP="00AB3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F533A2">
        <w:rPr>
          <w:rFonts w:ascii="Times New Roman" w:hAnsi="Times New Roman" w:cs="Times New Roman"/>
          <w:color w:val="000000"/>
        </w:rPr>
        <w:lastRenderedPageBreak/>
        <w:t>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i/>
          <w:iCs/>
          <w:color w:val="000000"/>
        </w:rPr>
        <w:t>К числу негрубых недочетов относятся: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а) частичные искажения формы букв;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б)  несоблюдение точных пропорций по высоте заглавных и строч</w:t>
      </w:r>
      <w:r w:rsidRPr="00F533A2">
        <w:rPr>
          <w:rFonts w:ascii="Times New Roman" w:hAnsi="Times New Roman" w:cs="Times New Roman"/>
          <w:color w:val="000000"/>
        </w:rPr>
        <w:softHyphen/>
        <w:t>ных букв;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в) наличие нерациональных соединений, искажающих форму букв;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г) выход за линию рабочей строки, </w:t>
      </w:r>
      <w:proofErr w:type="spellStart"/>
      <w:r w:rsidRPr="00F533A2">
        <w:rPr>
          <w:rFonts w:ascii="Times New Roman" w:hAnsi="Times New Roman" w:cs="Times New Roman"/>
          <w:color w:val="000000"/>
        </w:rPr>
        <w:t>недописывание</w:t>
      </w:r>
      <w:proofErr w:type="spellEnd"/>
      <w:r w:rsidRPr="00F533A2">
        <w:rPr>
          <w:rFonts w:ascii="Times New Roman" w:hAnsi="Times New Roman" w:cs="Times New Roman"/>
          <w:color w:val="000000"/>
        </w:rPr>
        <w:t xml:space="preserve"> до нее;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F533A2">
        <w:rPr>
          <w:rFonts w:ascii="Times New Roman" w:hAnsi="Times New Roman" w:cs="Times New Roman"/>
          <w:color w:val="000000"/>
        </w:rPr>
        <w:t>д</w:t>
      </w:r>
      <w:proofErr w:type="spellEnd"/>
      <w:r w:rsidRPr="00F533A2">
        <w:rPr>
          <w:rFonts w:ascii="Times New Roman" w:hAnsi="Times New Roman" w:cs="Times New Roman"/>
          <w:color w:val="000000"/>
        </w:rPr>
        <w:t>) крупное и мелкое письмо;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е)   отдельные случаи несоблюдения наклона, равного расстояния между буквами и словами.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2.3.2.  Высокому уровню развития знаний, умений и навыков по орфо</w:t>
      </w:r>
      <w:r w:rsidRPr="00F533A2">
        <w:rPr>
          <w:rFonts w:ascii="Times New Roman" w:hAnsi="Times New Roman" w:cs="Times New Roman"/>
          <w:color w:val="000000"/>
        </w:rPr>
        <w:softHyphen/>
        <w:t xml:space="preserve">графии соответствует письмо без </w:t>
      </w:r>
      <w:proofErr w:type="gramStart"/>
      <w:r w:rsidRPr="00F533A2">
        <w:rPr>
          <w:rFonts w:ascii="Times New Roman" w:hAnsi="Times New Roman" w:cs="Times New Roman"/>
          <w:color w:val="000000"/>
        </w:rPr>
        <w:t>ошибок</w:t>
      </w:r>
      <w:proofErr w:type="gramEnd"/>
      <w:r w:rsidRPr="00F533A2">
        <w:rPr>
          <w:rFonts w:ascii="Times New Roman" w:hAnsi="Times New Roman" w:cs="Times New Roman"/>
          <w:color w:val="000000"/>
        </w:rPr>
        <w:t xml:space="preserve"> как по текущему, так и по предыду</w:t>
      </w:r>
      <w:r w:rsidRPr="00F533A2">
        <w:rPr>
          <w:rFonts w:ascii="Times New Roman" w:hAnsi="Times New Roman" w:cs="Times New Roman"/>
          <w:color w:val="000000"/>
        </w:rPr>
        <w:softHyphen/>
        <w:t>щему материалу.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5-7 недочетов.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Низкому уровню развития знаний, умений и навыков по орфографии соответствует письмо, в котором число ошибок и недочетов превышает ука</w:t>
      </w:r>
      <w:r w:rsidRPr="00F533A2">
        <w:rPr>
          <w:rFonts w:ascii="Times New Roman" w:hAnsi="Times New Roman" w:cs="Times New Roman"/>
          <w:color w:val="000000"/>
        </w:rPr>
        <w:softHyphen/>
        <w:t>занное количество.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2.3.3. Критериями оценки сформированности устной речи являются: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а) полнота и правильность ответа;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б) степень осознанности усвоения излагаемых знаний;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в) последовательность изложения;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г) культура речи.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Высокому уровню развития устной речи соответствуют полные, пра</w:t>
      </w:r>
      <w:r w:rsidRPr="00F533A2">
        <w:rPr>
          <w:rFonts w:ascii="Times New Roman" w:hAnsi="Times New Roman" w:cs="Times New Roman"/>
          <w:color w:val="000000"/>
        </w:rPr>
        <w:softHyphen/>
        <w:t>вильные, связанные, последовательные ответы ученика без недочетов или до</w:t>
      </w:r>
      <w:r w:rsidRPr="00F533A2">
        <w:rPr>
          <w:rFonts w:ascii="Times New Roman" w:hAnsi="Times New Roman" w:cs="Times New Roman"/>
          <w:color w:val="000000"/>
        </w:rPr>
        <w:softHyphen/>
        <w:t>пускается не более одной неточности в речи.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развития устной речи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F533A2">
        <w:rPr>
          <w:rFonts w:ascii="Times New Roman" w:hAnsi="Times New Roman" w:cs="Times New Roman"/>
          <w:color w:val="000000"/>
        </w:rPr>
        <w:t>Низкому уровню развития устной речи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</w:t>
      </w:r>
      <w:r w:rsidRPr="00F533A2">
        <w:rPr>
          <w:rFonts w:ascii="Times New Roman" w:hAnsi="Times New Roman" w:cs="Times New Roman"/>
          <w:color w:val="000000"/>
        </w:rPr>
        <w:softHyphen/>
        <w:t>риал несвязно, недостаточно последовательно, допускает неточности в упот</w:t>
      </w:r>
      <w:r w:rsidRPr="00F533A2">
        <w:rPr>
          <w:rFonts w:ascii="Times New Roman" w:hAnsi="Times New Roman" w:cs="Times New Roman"/>
          <w:color w:val="000000"/>
        </w:rPr>
        <w:softHyphen/>
        <w:t>реблении слов и построении словосочетаний или предложений.</w:t>
      </w:r>
      <w:proofErr w:type="gramEnd"/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2.4. При определении уровня развития умений и навыков по математике необходимо учитывать развитие устных и письменных вычислительных навы</w:t>
      </w:r>
      <w:r w:rsidRPr="00F533A2">
        <w:rPr>
          <w:rFonts w:ascii="Times New Roman" w:hAnsi="Times New Roman" w:cs="Times New Roman"/>
          <w:color w:val="000000"/>
        </w:rPr>
        <w:softHyphen/>
        <w:t xml:space="preserve">ков, </w:t>
      </w:r>
      <w:proofErr w:type="spellStart"/>
      <w:r w:rsidRPr="00F533A2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F533A2">
        <w:rPr>
          <w:rFonts w:ascii="Times New Roman" w:hAnsi="Times New Roman" w:cs="Times New Roman"/>
          <w:color w:val="000000"/>
        </w:rPr>
        <w:t xml:space="preserve"> умения решать простые задачи, ориентироваться в простейших геометрических понятиях.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2.4.1.  Высокому уровню развития устных вычислительных навыков со</w:t>
      </w:r>
      <w:r w:rsidRPr="00F533A2">
        <w:rPr>
          <w:rFonts w:ascii="Times New Roman" w:hAnsi="Times New Roman" w:cs="Times New Roman"/>
          <w:color w:val="000000"/>
        </w:rPr>
        <w:softHyphen/>
        <w:t>ответствует осознанное усвоение изученного учебного материала и умение самостоятельно им пользоваться, производить вычисления правильно и доста</w:t>
      </w:r>
      <w:r w:rsidRPr="00F533A2">
        <w:rPr>
          <w:rFonts w:ascii="Times New Roman" w:hAnsi="Times New Roman" w:cs="Times New Roman"/>
          <w:color w:val="000000"/>
        </w:rPr>
        <w:softHyphen/>
        <w:t>точно быстро.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 Среднему уровню развития устных вычислительных навыков соответ</w:t>
      </w:r>
      <w:r w:rsidRPr="00F533A2">
        <w:rPr>
          <w:rFonts w:ascii="Times New Roman" w:hAnsi="Times New Roman" w:cs="Times New Roman"/>
          <w:color w:val="000000"/>
        </w:rPr>
        <w:softHyphen/>
        <w:t>ствуют ответы, в которых ученик допускает отдельные неточности в форму</w:t>
      </w:r>
      <w:r w:rsidRPr="00F533A2">
        <w:rPr>
          <w:rFonts w:ascii="Times New Roman" w:hAnsi="Times New Roman" w:cs="Times New Roman"/>
          <w:color w:val="000000"/>
        </w:rPr>
        <w:softHyphen/>
        <w:t>лировках, не всегда использует рациональные приемы вычислений.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Низкому уровню развития устных вычислительных навыков соответст</w:t>
      </w:r>
      <w:r w:rsidRPr="00F533A2">
        <w:rPr>
          <w:rFonts w:ascii="Times New Roman" w:hAnsi="Times New Roman" w:cs="Times New Roman"/>
          <w:color w:val="000000"/>
        </w:rPr>
        <w:softHyphen/>
        <w:t>вуют ответы, в которых ученик обнаруживает незнание большей части про</w:t>
      </w:r>
      <w:r w:rsidRPr="00F533A2">
        <w:rPr>
          <w:rFonts w:ascii="Times New Roman" w:hAnsi="Times New Roman" w:cs="Times New Roman"/>
          <w:color w:val="000000"/>
        </w:rPr>
        <w:softHyphen/>
        <w:t>граммного материала.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2.4.2.  Высокому уровню развития письменных вычислительных навы</w:t>
      </w:r>
      <w:r w:rsidRPr="00F533A2">
        <w:rPr>
          <w:rFonts w:ascii="Times New Roman" w:hAnsi="Times New Roman" w:cs="Times New Roman"/>
          <w:color w:val="000000"/>
        </w:rPr>
        <w:softHyphen/>
        <w:t>ков соответствуют работы, выполненные безошибочно.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развития письменных вычислительных навыков со</w:t>
      </w:r>
      <w:r w:rsidRPr="00F533A2">
        <w:rPr>
          <w:rFonts w:ascii="Times New Roman" w:hAnsi="Times New Roman" w:cs="Times New Roman"/>
          <w:color w:val="000000"/>
        </w:rPr>
        <w:softHyphen/>
        <w:t>ответствуют работы, в которых допущено не более 3 грубых ошибок.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Низкому уровню развития письменных вычислительных навыков соот</w:t>
      </w:r>
      <w:r w:rsidRPr="00F533A2">
        <w:rPr>
          <w:rFonts w:ascii="Times New Roman" w:hAnsi="Times New Roman" w:cs="Times New Roman"/>
          <w:color w:val="000000"/>
        </w:rPr>
        <w:softHyphen/>
        <w:t>ветствуют работы, в которых ученик допускает более 3 грубых ошибок.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2.4.3.  Высокому уровню сформированности умения решать задачи со</w:t>
      </w:r>
      <w:r w:rsidRPr="00F533A2">
        <w:rPr>
          <w:rFonts w:ascii="Times New Roman" w:hAnsi="Times New Roman" w:cs="Times New Roman"/>
          <w:color w:val="000000"/>
        </w:rPr>
        <w:softHyphen/>
        <w:t>ответствуют работы и ответы, в которых ученик может самостоятельно и без</w:t>
      </w:r>
      <w:r w:rsidRPr="00F533A2">
        <w:rPr>
          <w:rFonts w:ascii="Times New Roman" w:hAnsi="Times New Roman" w:cs="Times New Roman"/>
          <w:color w:val="000000"/>
        </w:rPr>
        <w:softHyphen/>
        <w:t>ошибочно решить задачу (составить план, решить, объяснить ход решения и точно сформулировать ответ на вопрос задачи).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 Среднему уровню сформированности умения решать задачи соответст</w:t>
      </w:r>
      <w:r w:rsidRPr="00F533A2">
        <w:rPr>
          <w:rFonts w:ascii="Times New Roman" w:hAnsi="Times New Roman" w:cs="Times New Roman"/>
          <w:color w:val="000000"/>
        </w:rPr>
        <w:softHyphen/>
        <w:t>вуют работы и ответы, в которых ученик допускает отдельные неточности в формулировках, допускает ошибки в вычислениях и решениях задач, но ис</w:t>
      </w:r>
      <w:r w:rsidRPr="00F533A2">
        <w:rPr>
          <w:rFonts w:ascii="Times New Roman" w:hAnsi="Times New Roman" w:cs="Times New Roman"/>
          <w:color w:val="000000"/>
        </w:rPr>
        <w:softHyphen/>
        <w:t>правляет их сам или с помощью учителя. При этом в работах не должно быть более одной грубой и 3-4 негрубых ошибок.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lastRenderedPageBreak/>
        <w:t>Низкому уровню сформированности умения решать задачи соответст</w:t>
      </w:r>
      <w:r w:rsidRPr="00F533A2">
        <w:rPr>
          <w:rFonts w:ascii="Times New Roman" w:hAnsi="Times New Roman" w:cs="Times New Roman"/>
          <w:color w:val="000000"/>
        </w:rPr>
        <w:softHyphen/>
        <w:t xml:space="preserve">вуют работы и ответы, в которых ученик не справляется с решением задач и вычислениями в них даже с помощью учителя. Допускает 2 и" более </w:t>
      </w:r>
      <w:proofErr w:type="gramStart"/>
      <w:r w:rsidRPr="00F533A2">
        <w:rPr>
          <w:rFonts w:ascii="Times New Roman" w:hAnsi="Times New Roman" w:cs="Times New Roman"/>
          <w:color w:val="000000"/>
        </w:rPr>
        <w:t>грубых</w:t>
      </w:r>
      <w:proofErr w:type="gramEnd"/>
      <w:r w:rsidRPr="00F533A2">
        <w:rPr>
          <w:rFonts w:ascii="Times New Roman" w:hAnsi="Times New Roman" w:cs="Times New Roman"/>
          <w:color w:val="000000"/>
        </w:rPr>
        <w:t xml:space="preserve"> ошибки.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2.4.4.  </w:t>
      </w:r>
      <w:proofErr w:type="gramStart"/>
      <w:r w:rsidRPr="00F533A2">
        <w:rPr>
          <w:rFonts w:ascii="Times New Roman" w:hAnsi="Times New Roman" w:cs="Times New Roman"/>
          <w:color w:val="000000"/>
        </w:rPr>
        <w:t>Высокому уровню сформированности умения ориентироваться в геометрических  понятиях соответствуют умения  называть 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</w:t>
      </w:r>
      <w:r w:rsidRPr="00F533A2">
        <w:rPr>
          <w:rFonts w:ascii="Times New Roman" w:hAnsi="Times New Roman" w:cs="Times New Roman"/>
          <w:color w:val="000000"/>
        </w:rPr>
        <w:softHyphen/>
        <w:t>знавать геометрические фигуры, чертить их, используя линейку, угольник, циркуль.</w:t>
      </w:r>
      <w:proofErr w:type="gramEnd"/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</w:t>
      </w:r>
      <w:r w:rsidRPr="00F533A2">
        <w:rPr>
          <w:rFonts w:ascii="Times New Roman" w:hAnsi="Times New Roman" w:cs="Times New Roman"/>
          <w:color w:val="000000"/>
        </w:rPr>
        <w:softHyphen/>
        <w:t>ков фигур.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Низким уровнем умения ориентироваться в геометрических понятиях</w:t>
      </w:r>
      <w:r w:rsidRPr="00F533A2">
        <w:rPr>
          <w:rFonts w:ascii="Times New Roman" w:hAnsi="Times New Roman" w:cs="Times New Roman"/>
        </w:rPr>
        <w:t xml:space="preserve"> </w:t>
      </w:r>
      <w:r w:rsidRPr="00F533A2">
        <w:rPr>
          <w:rFonts w:ascii="Times New Roman" w:hAnsi="Times New Roman" w:cs="Times New Roman"/>
          <w:color w:val="000000"/>
        </w:rPr>
        <w:t>определяются знания и умения, не соответствующие указанным требованиям.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2.5.  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бесед, наблюдений, практических работ и ди</w:t>
      </w:r>
      <w:r w:rsidRPr="00F533A2">
        <w:rPr>
          <w:rFonts w:ascii="Times New Roman" w:hAnsi="Times New Roman" w:cs="Times New Roman"/>
          <w:color w:val="000000"/>
        </w:rPr>
        <w:softHyphen/>
        <w:t>дактических игр.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Высокому уровню развития этих умений и навыков соответствуют от</w:t>
      </w:r>
      <w:r w:rsidRPr="00F533A2">
        <w:rPr>
          <w:rFonts w:ascii="Times New Roman" w:hAnsi="Times New Roman" w:cs="Times New Roman"/>
          <w:color w:val="000000"/>
        </w:rPr>
        <w:softHyphen/>
        <w:t>веты, представляющие собой правильные, логически законченные рассказы с опорой на свои непосредственные наблюдения явлений в окружающем при</w:t>
      </w:r>
      <w:r w:rsidRPr="00F533A2">
        <w:rPr>
          <w:rFonts w:ascii="Times New Roman" w:hAnsi="Times New Roman" w:cs="Times New Roman"/>
          <w:color w:val="000000"/>
        </w:rPr>
        <w:softHyphen/>
        <w:t>родном и социальном мире. Ученик способен установить и раскрыть возмож</w:t>
      </w:r>
      <w:r w:rsidRPr="00F533A2">
        <w:rPr>
          <w:rFonts w:ascii="Times New Roman" w:hAnsi="Times New Roman" w:cs="Times New Roman"/>
          <w:color w:val="000000"/>
        </w:rPr>
        <w:softHyphen/>
        <w:t>ные взаимосвязи, умеет применить свои знания на практике.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развития умений и навыков по этому предмету соот</w:t>
      </w:r>
      <w:r w:rsidRPr="00F533A2">
        <w:rPr>
          <w:rFonts w:ascii="Times New Roman" w:hAnsi="Times New Roman" w:cs="Times New Roman"/>
          <w:color w:val="000000"/>
        </w:rPr>
        <w:softHyphen/>
        <w:t>ветствуют ответы, построенные как правильные, логически законченные рас</w:t>
      </w:r>
      <w:r w:rsidRPr="00F533A2">
        <w:rPr>
          <w:rFonts w:ascii="Times New Roman" w:hAnsi="Times New Roman" w:cs="Times New Roman"/>
          <w:color w:val="000000"/>
        </w:rPr>
        <w:softHyphen/>
        <w:t>сказы, но ученик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F533A2">
        <w:rPr>
          <w:rFonts w:ascii="Times New Roman" w:hAnsi="Times New Roman" w:cs="Times New Roman"/>
          <w:color w:val="000000"/>
        </w:rPr>
        <w:t>Низком)' уровню развития этих умений и навыков соответствуют отве</w:t>
      </w:r>
      <w:r w:rsidRPr="00F533A2">
        <w:rPr>
          <w:rFonts w:ascii="Times New Roman" w:hAnsi="Times New Roman" w:cs="Times New Roman"/>
          <w:color w:val="000000"/>
        </w:rPr>
        <w:softHyphen/>
        <w:t>ты, в которых ученик обнаруживает незнание большей части программного материала, не справляется с выполнением практических работ даже с помо</w:t>
      </w:r>
      <w:r w:rsidRPr="00F533A2">
        <w:rPr>
          <w:rFonts w:ascii="Times New Roman" w:hAnsi="Times New Roman" w:cs="Times New Roman"/>
          <w:color w:val="000000"/>
        </w:rPr>
        <w:softHyphen/>
        <w:t>щью учителя.</w:t>
      </w:r>
      <w:proofErr w:type="gramEnd"/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2.6.  При определении уровня развития </w:t>
      </w:r>
      <w:proofErr w:type="spellStart"/>
      <w:r w:rsidRPr="00F533A2">
        <w:rPr>
          <w:rFonts w:ascii="Times New Roman" w:hAnsi="Times New Roman" w:cs="Times New Roman"/>
          <w:color w:val="000000"/>
        </w:rPr>
        <w:t>общеучебных</w:t>
      </w:r>
      <w:proofErr w:type="spellEnd"/>
      <w:r w:rsidRPr="00F533A2">
        <w:rPr>
          <w:rFonts w:ascii="Times New Roman" w:hAnsi="Times New Roman" w:cs="Times New Roman"/>
          <w:color w:val="000000"/>
        </w:rPr>
        <w:t xml:space="preserve"> навыков необхо</w:t>
      </w:r>
      <w:r w:rsidRPr="00F533A2">
        <w:rPr>
          <w:rFonts w:ascii="Times New Roman" w:hAnsi="Times New Roman" w:cs="Times New Roman"/>
          <w:color w:val="000000"/>
        </w:rPr>
        <w:softHyphen/>
        <w:t>димо учитывать умения учащихся работать с книгой, планировать свою рабо</w:t>
      </w:r>
      <w:r w:rsidRPr="00F533A2">
        <w:rPr>
          <w:rFonts w:ascii="Times New Roman" w:hAnsi="Times New Roman" w:cs="Times New Roman"/>
          <w:color w:val="000000"/>
        </w:rPr>
        <w:softHyphen/>
        <w:t xml:space="preserve">ту, наблюдать, обобщать, сравнивать, обосновать оценку, делать </w:t>
      </w:r>
      <w:proofErr w:type="spellStart"/>
      <w:r w:rsidRPr="00F533A2">
        <w:rPr>
          <w:rFonts w:ascii="Times New Roman" w:hAnsi="Times New Roman" w:cs="Times New Roman"/>
          <w:color w:val="000000"/>
        </w:rPr>
        <w:t>самооценоч</w:t>
      </w:r>
      <w:r w:rsidRPr="00F533A2">
        <w:rPr>
          <w:rFonts w:ascii="Times New Roman" w:hAnsi="Times New Roman" w:cs="Times New Roman"/>
          <w:color w:val="000000"/>
        </w:rPr>
        <w:softHyphen/>
        <w:t>ные</w:t>
      </w:r>
      <w:proofErr w:type="spellEnd"/>
      <w:r w:rsidRPr="00F533A2">
        <w:rPr>
          <w:rFonts w:ascii="Times New Roman" w:hAnsi="Times New Roman" w:cs="Times New Roman"/>
          <w:color w:val="000000"/>
        </w:rPr>
        <w:t xml:space="preserve"> суждения.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bCs/>
          <w:color w:val="000000"/>
        </w:rPr>
        <w:t>2.6.1.</w:t>
      </w:r>
      <w:r w:rsidRPr="00F533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533A2">
        <w:rPr>
          <w:rFonts w:ascii="Times New Roman" w:hAnsi="Times New Roman" w:cs="Times New Roman"/>
          <w:color w:val="000000"/>
        </w:rPr>
        <w:t>Высокому уровню развития умения работать с книгой соответст</w:t>
      </w:r>
      <w:r w:rsidRPr="00F533A2">
        <w:rPr>
          <w:rFonts w:ascii="Times New Roman" w:hAnsi="Times New Roman" w:cs="Times New Roman"/>
          <w:color w:val="000000"/>
        </w:rPr>
        <w:softHyphen/>
        <w:t>вует способность ученика самостоятельно ориентироваться в какой-либо дет</w:t>
      </w:r>
      <w:r w:rsidRPr="00F533A2">
        <w:rPr>
          <w:rFonts w:ascii="Times New Roman" w:hAnsi="Times New Roman" w:cs="Times New Roman"/>
          <w:color w:val="000000"/>
        </w:rPr>
        <w:softHyphen/>
        <w:t>ской книге из доступного круга чтения, легко вычленять на обложке и прочи</w:t>
      </w:r>
      <w:r w:rsidRPr="00F533A2">
        <w:rPr>
          <w:rFonts w:ascii="Times New Roman" w:hAnsi="Times New Roman" w:cs="Times New Roman"/>
          <w:color w:val="000000"/>
        </w:rPr>
        <w:softHyphen/>
        <w:t>тывать название книги, определять тему (о чем расскажет книга), сопоставляя три внешних показателя ее содержания (фамилию автора, заглавие, иллюстра</w:t>
      </w:r>
      <w:r w:rsidRPr="00F533A2">
        <w:rPr>
          <w:rFonts w:ascii="Times New Roman" w:hAnsi="Times New Roman" w:cs="Times New Roman"/>
          <w:color w:val="000000"/>
        </w:rPr>
        <w:softHyphen/>
        <w:t>ции на обложке и в тексте).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развития умения работать с книгой соответствует уме</w:t>
      </w:r>
      <w:r w:rsidRPr="00F533A2">
        <w:rPr>
          <w:rFonts w:ascii="Times New Roman" w:hAnsi="Times New Roman" w:cs="Times New Roman"/>
          <w:color w:val="000000"/>
        </w:rPr>
        <w:softHyphen/>
        <w:t>ние самостоятельно ориентироваться в какой-либо детской книге, вычленять на обложке и прочитывать название книги (фамилию автора и заглавие), опреде</w:t>
      </w:r>
      <w:r w:rsidRPr="00F533A2">
        <w:rPr>
          <w:rFonts w:ascii="Times New Roman" w:hAnsi="Times New Roman" w:cs="Times New Roman"/>
          <w:color w:val="000000"/>
        </w:rPr>
        <w:softHyphen/>
        <w:t>лять тему, сопоставляя не менее двух основных внешних показателей ее содер</w:t>
      </w:r>
      <w:r w:rsidRPr="00F533A2">
        <w:rPr>
          <w:rFonts w:ascii="Times New Roman" w:hAnsi="Times New Roman" w:cs="Times New Roman"/>
          <w:color w:val="000000"/>
        </w:rPr>
        <w:softHyphen/>
        <w:t>жания (фамилию автора или заглавие и иллюстрации на обложке и в тексте).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F533A2">
        <w:rPr>
          <w:rFonts w:ascii="Times New Roman" w:hAnsi="Times New Roman" w:cs="Times New Roman"/>
          <w:color w:val="000000"/>
        </w:rPr>
        <w:t>Низкому уровню развития умения работать с книгой соответствует та</w:t>
      </w:r>
      <w:r w:rsidRPr="00F533A2">
        <w:rPr>
          <w:rFonts w:ascii="Times New Roman" w:hAnsi="Times New Roman" w:cs="Times New Roman"/>
          <w:color w:val="000000"/>
        </w:rPr>
        <w:softHyphen/>
        <w:t>кая деятельность ученика, при которой он обращается к книге только после напоминания учителя, самостоятельно ориентируется только в книге с типо</w:t>
      </w:r>
      <w:r w:rsidRPr="00F533A2">
        <w:rPr>
          <w:rFonts w:ascii="Times New Roman" w:hAnsi="Times New Roman" w:cs="Times New Roman"/>
          <w:color w:val="000000"/>
        </w:rPr>
        <w:softHyphen/>
        <w:t>вым оформлением, вычленяет и прочитывает название с помощью учителя, определяет тему (о чем расскажет книга), принимая во внимание главным об</w:t>
      </w:r>
      <w:r w:rsidRPr="00F533A2">
        <w:rPr>
          <w:rFonts w:ascii="Times New Roman" w:hAnsi="Times New Roman" w:cs="Times New Roman"/>
          <w:color w:val="000000"/>
        </w:rPr>
        <w:softHyphen/>
        <w:t>разом иллюстрации на обложке и в тексте.</w:t>
      </w:r>
      <w:proofErr w:type="gramEnd"/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bCs/>
          <w:color w:val="000000"/>
        </w:rPr>
        <w:t>2.6.2.</w:t>
      </w:r>
      <w:r w:rsidRPr="00F533A2">
        <w:rPr>
          <w:rFonts w:ascii="Times New Roman" w:hAnsi="Times New Roman" w:cs="Times New Roman"/>
          <w:color w:val="000000"/>
        </w:rPr>
        <w:t xml:space="preserve">  Умение учащихся планировать свою работу определяется учите</w:t>
      </w:r>
      <w:r w:rsidRPr="00F533A2">
        <w:rPr>
          <w:rFonts w:ascii="Times New Roman" w:hAnsi="Times New Roman" w:cs="Times New Roman"/>
          <w:color w:val="000000"/>
        </w:rPr>
        <w:softHyphen/>
        <w:t>лем на основе наблюдений за деятельностью детей на различных уроках.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Высокому уровню соответствует умение правильно понять учебную за</w:t>
      </w:r>
      <w:r w:rsidRPr="00F533A2">
        <w:rPr>
          <w:rFonts w:ascii="Times New Roman" w:hAnsi="Times New Roman" w:cs="Times New Roman"/>
          <w:color w:val="000000"/>
        </w:rPr>
        <w:softHyphen/>
        <w:t>дачу, самостоятельно и последовательно составить алгоритм действий, вы</w:t>
      </w:r>
      <w:r w:rsidRPr="00F533A2">
        <w:rPr>
          <w:rFonts w:ascii="Times New Roman" w:hAnsi="Times New Roman" w:cs="Times New Roman"/>
          <w:color w:val="000000"/>
        </w:rPr>
        <w:softHyphen/>
        <w:t>брать рациональные приемы и способы работы.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соответствует умение правильно понять учебную за</w:t>
      </w:r>
      <w:r w:rsidRPr="00F533A2">
        <w:rPr>
          <w:rFonts w:ascii="Times New Roman" w:hAnsi="Times New Roman" w:cs="Times New Roman"/>
          <w:color w:val="000000"/>
        </w:rPr>
        <w:softHyphen/>
        <w:t>дачу, с помощью учителя составить алгоритм действий и выбрать рациональ</w:t>
      </w:r>
      <w:r w:rsidRPr="00F533A2">
        <w:rPr>
          <w:rFonts w:ascii="Times New Roman" w:hAnsi="Times New Roman" w:cs="Times New Roman"/>
          <w:color w:val="000000"/>
        </w:rPr>
        <w:softHyphen/>
        <w:t>ные приемы и способы работы.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 xml:space="preserve">Низким уровнем определяется непонимание учеником учебной задачи </w:t>
      </w:r>
      <w:proofErr w:type="gramStart"/>
      <w:r w:rsidRPr="00F533A2">
        <w:rPr>
          <w:rFonts w:ascii="Times New Roman" w:hAnsi="Times New Roman" w:cs="Times New Roman"/>
          <w:color w:val="000000"/>
        </w:rPr>
        <w:t>-с</w:t>
      </w:r>
      <w:proofErr w:type="gramEnd"/>
      <w:r w:rsidRPr="00F533A2">
        <w:rPr>
          <w:rFonts w:ascii="Times New Roman" w:hAnsi="Times New Roman" w:cs="Times New Roman"/>
          <w:color w:val="000000"/>
        </w:rPr>
        <w:t>оставление последовательного алгоритма действий только при непосредст</w:t>
      </w:r>
      <w:r w:rsidRPr="00F533A2">
        <w:rPr>
          <w:rFonts w:ascii="Times New Roman" w:hAnsi="Times New Roman" w:cs="Times New Roman"/>
          <w:color w:val="000000"/>
        </w:rPr>
        <w:softHyphen/>
        <w:t>венном участии учителя, существенные затруднения при выборе рациональ</w:t>
      </w:r>
      <w:r w:rsidRPr="00F533A2">
        <w:rPr>
          <w:rFonts w:ascii="Times New Roman" w:hAnsi="Times New Roman" w:cs="Times New Roman"/>
          <w:color w:val="000000"/>
        </w:rPr>
        <w:softHyphen/>
        <w:t>ных приемов и способов работы, даже при помощи учителя.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bCs/>
          <w:color w:val="000000"/>
        </w:rPr>
        <w:t>2.6.3.</w:t>
      </w:r>
      <w:r w:rsidRPr="00F533A2">
        <w:rPr>
          <w:rFonts w:ascii="Times New Roman" w:hAnsi="Times New Roman" w:cs="Times New Roman"/>
          <w:color w:val="000000"/>
        </w:rPr>
        <w:t xml:space="preserve">  При определении уровня самооценки учащихся используются ме</w:t>
      </w:r>
      <w:r w:rsidRPr="00F533A2">
        <w:rPr>
          <w:rFonts w:ascii="Times New Roman" w:hAnsi="Times New Roman" w:cs="Times New Roman"/>
          <w:color w:val="000000"/>
        </w:rPr>
        <w:softHyphen/>
        <w:t>тодика «Лесенка», наблюдения за деятельностью учащихся в учебной и вне</w:t>
      </w:r>
      <w:r w:rsidRPr="00F533A2">
        <w:rPr>
          <w:rFonts w:ascii="Times New Roman" w:hAnsi="Times New Roman" w:cs="Times New Roman"/>
          <w:color w:val="000000"/>
        </w:rPr>
        <w:softHyphen/>
        <w:t>классной деятельности.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lastRenderedPageBreak/>
        <w:t>Высокому уровню самооценки соответствуют показатели, при которых ученик поставил себя на 7-10-ю ступеньку лесенки, уверен в себе при выборе заданий и предложенных работ, сразу берется за решение трудных задач, сам ищет причины неудачи.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самооценки соответствуют показатели, при которых ученик поставил себя на 5-6-ю ступеньку, уверен в себе при выборе заданий и предложенных работ, но при первой неудаче теряется, принимает новое зада</w:t>
      </w:r>
      <w:r w:rsidRPr="00F533A2">
        <w:rPr>
          <w:rFonts w:ascii="Times New Roman" w:hAnsi="Times New Roman" w:cs="Times New Roman"/>
          <w:color w:val="000000"/>
        </w:rPr>
        <w:softHyphen/>
        <w:t>ние с недоверием, берется за его выполнение с помощью учителя.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Низкому уровню самооценки соответствуют показатели, при которых ученик поставил себя ниже 5-й ступеньки, не уверен в своих силах, имеет низ</w:t>
      </w:r>
      <w:r w:rsidRPr="00F533A2">
        <w:rPr>
          <w:rFonts w:ascii="Times New Roman" w:hAnsi="Times New Roman" w:cs="Times New Roman"/>
          <w:color w:val="000000"/>
        </w:rPr>
        <w:softHyphen/>
        <w:t>кий уровень притязаний, обычно выбирает самые легкие задания.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2.7.  Определение уровня развития познавательных мотивов и активно</w:t>
      </w:r>
      <w:r w:rsidRPr="00F533A2">
        <w:rPr>
          <w:rFonts w:ascii="Times New Roman" w:hAnsi="Times New Roman" w:cs="Times New Roman"/>
          <w:color w:val="000000"/>
        </w:rPr>
        <w:softHyphen/>
        <w:t>сти учащихся производится по результатам наблюдений учителя за деятельно</w:t>
      </w:r>
      <w:r w:rsidRPr="00F533A2">
        <w:rPr>
          <w:rFonts w:ascii="Times New Roman" w:hAnsi="Times New Roman" w:cs="Times New Roman"/>
          <w:color w:val="000000"/>
        </w:rPr>
        <w:softHyphen/>
        <w:t>стью учащихся в урочной и неурочной деятельности и при помощи диагно</w:t>
      </w:r>
      <w:r w:rsidRPr="00F533A2">
        <w:rPr>
          <w:rFonts w:ascii="Times New Roman" w:hAnsi="Times New Roman" w:cs="Times New Roman"/>
          <w:color w:val="000000"/>
        </w:rPr>
        <w:softHyphen/>
        <w:t>стических методик. Определение уровня школьной мотивации и учебной ак</w:t>
      </w:r>
      <w:r w:rsidRPr="00F533A2">
        <w:rPr>
          <w:rFonts w:ascii="Times New Roman" w:hAnsi="Times New Roman" w:cs="Times New Roman"/>
          <w:color w:val="000000"/>
        </w:rPr>
        <w:softHyphen/>
        <w:t xml:space="preserve">тивности производится по методике Н.Г. </w:t>
      </w:r>
      <w:proofErr w:type="spellStart"/>
      <w:r w:rsidRPr="00F533A2">
        <w:rPr>
          <w:rFonts w:ascii="Times New Roman" w:hAnsi="Times New Roman" w:cs="Times New Roman"/>
          <w:color w:val="000000"/>
        </w:rPr>
        <w:t>Лускановой</w:t>
      </w:r>
      <w:proofErr w:type="spellEnd"/>
      <w:r w:rsidRPr="00F533A2">
        <w:rPr>
          <w:rFonts w:ascii="Times New Roman" w:hAnsi="Times New Roman" w:cs="Times New Roman"/>
          <w:color w:val="000000"/>
        </w:rPr>
        <w:t>, которая включает схему анализа детских рисунков на школьную тему и краткую анкету, отражающую отношение детей к школе, к учебному процессу.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Высокому уровню школьной мотивации и учебной активности соответ</w:t>
      </w:r>
      <w:r w:rsidRPr="00F533A2">
        <w:rPr>
          <w:rFonts w:ascii="Times New Roman" w:hAnsi="Times New Roman" w:cs="Times New Roman"/>
          <w:color w:val="000000"/>
        </w:rPr>
        <w:softHyphen/>
        <w:t>ствуют работы и ответы, за которые ученик набрал 25-30 баллов.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Среднему уровню школьной мотивации и учебной активности соответ</w:t>
      </w:r>
      <w:r w:rsidRPr="00F533A2">
        <w:rPr>
          <w:rFonts w:ascii="Times New Roman" w:hAnsi="Times New Roman" w:cs="Times New Roman"/>
          <w:color w:val="000000"/>
        </w:rPr>
        <w:softHyphen/>
        <w:t>ствуют работы и ответы, за которые ученик набрал 15-24 балла.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Низкому уровню школьной мотивации и учебной активности соответ</w:t>
      </w:r>
      <w:r w:rsidRPr="00F533A2">
        <w:rPr>
          <w:rFonts w:ascii="Times New Roman" w:hAnsi="Times New Roman" w:cs="Times New Roman"/>
          <w:color w:val="000000"/>
        </w:rPr>
        <w:softHyphen/>
        <w:t>ствуют работы и ответы, за которые ученик набрал менее 15 баллов.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2.8.   Определение уровня сформированности ценностных отношений</w:t>
      </w:r>
      <w:r w:rsidRPr="00F533A2">
        <w:rPr>
          <w:rFonts w:ascii="Times New Roman" w:hAnsi="Times New Roman" w:cs="Times New Roman"/>
        </w:rPr>
        <w:t xml:space="preserve"> </w:t>
      </w:r>
      <w:r w:rsidRPr="00F533A2">
        <w:rPr>
          <w:rFonts w:ascii="Times New Roman" w:hAnsi="Times New Roman" w:cs="Times New Roman"/>
          <w:color w:val="000000"/>
        </w:rPr>
        <w:t>личности учащихся производится по следующим параметрам: общественная активность, отношение к учению, к труду, к людям. Выявляется на основе на</w:t>
      </w:r>
      <w:r w:rsidRPr="00F533A2">
        <w:rPr>
          <w:rFonts w:ascii="Times New Roman" w:hAnsi="Times New Roman" w:cs="Times New Roman"/>
          <w:color w:val="000000"/>
        </w:rPr>
        <w:softHyphen/>
        <w:t>блюдений учителя за учащимися в урочной, внеклассной деятельности и с помощью методик М.И. Шиловой.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2.8.1.  При высоком уровне 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ситуации, аргу</w:t>
      </w:r>
      <w:r w:rsidRPr="00F533A2">
        <w:rPr>
          <w:rFonts w:ascii="Times New Roman" w:hAnsi="Times New Roman" w:cs="Times New Roman"/>
          <w:color w:val="000000"/>
        </w:rPr>
        <w:softHyphen/>
        <w:t>ментирует свою точку зрения, умеет организовать ребят, повести за собой.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При среднем уровне развития общественной активности ученик прини</w:t>
      </w:r>
      <w:r w:rsidRPr="00F533A2">
        <w:rPr>
          <w:rFonts w:ascii="Times New Roman" w:hAnsi="Times New Roman" w:cs="Times New Roman"/>
          <w:color w:val="000000"/>
        </w:rPr>
        <w:softHyphen/>
        <w:t>мает участие в деятельности классного коллектива, следуя за другими ребята</w:t>
      </w:r>
      <w:r w:rsidRPr="00F533A2">
        <w:rPr>
          <w:rFonts w:ascii="Times New Roman" w:hAnsi="Times New Roman" w:cs="Times New Roman"/>
          <w:color w:val="000000"/>
        </w:rPr>
        <w:softHyphen/>
        <w:t>ми, участвует в обсуждении различных вопросов и событий, но испытывает затруднения в аргументации своей точки зрения.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При низком уровне общественной активности ученик малоактивен в делах классного коллектива, предпочитает позицию зрителя, иногда увлекает</w:t>
      </w:r>
      <w:r w:rsidRPr="00F533A2">
        <w:rPr>
          <w:rFonts w:ascii="Times New Roman" w:hAnsi="Times New Roman" w:cs="Times New Roman"/>
          <w:color w:val="000000"/>
        </w:rPr>
        <w:softHyphen/>
        <w:t>ся порученным делом, но быстро охладевает к нему. При оценке событий не умеет аргументировать свою точку зрения или неверно их оценивает.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2.8.2.   При высоком уровне сформированности отношения к учению проявляется повышенный интерес учащегося к знаниям, он понимает необхо</w:t>
      </w:r>
      <w:r w:rsidRPr="00F533A2">
        <w:rPr>
          <w:rFonts w:ascii="Times New Roman" w:hAnsi="Times New Roman" w:cs="Times New Roman"/>
          <w:color w:val="000000"/>
        </w:rPr>
        <w:softHyphen/>
        <w:t>димость хорошо учиться как долг, всегда добросовестен в учении.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При среднем уровне сформированности отношения к учению проявля</w:t>
      </w:r>
      <w:r w:rsidRPr="00F533A2">
        <w:rPr>
          <w:rFonts w:ascii="Times New Roman" w:hAnsi="Times New Roman" w:cs="Times New Roman"/>
          <w:color w:val="000000"/>
        </w:rPr>
        <w:softHyphen/>
        <w:t>ется интерес ребенка к знаниям, он понимает необходимость хорошо учиться, добросовестен в учении, но иногда бывают срывы.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'" При низком уровне сформированности отношения к учению не прояв</w:t>
      </w:r>
      <w:r w:rsidRPr="00F533A2">
        <w:rPr>
          <w:rFonts w:ascii="Times New Roman" w:hAnsi="Times New Roman" w:cs="Times New Roman"/>
          <w:color w:val="000000"/>
        </w:rPr>
        <w:softHyphen/>
        <w:t xml:space="preserve">ляется интерес к знаниям или этот интерес </w:t>
      </w:r>
      <w:proofErr w:type="spellStart"/>
      <w:r w:rsidRPr="00F533A2">
        <w:rPr>
          <w:rFonts w:ascii="Times New Roman" w:hAnsi="Times New Roman" w:cs="Times New Roman"/>
          <w:color w:val="000000"/>
        </w:rPr>
        <w:t>ситуативен</w:t>
      </w:r>
      <w:proofErr w:type="spellEnd"/>
      <w:r w:rsidRPr="00F533A2">
        <w:rPr>
          <w:rFonts w:ascii="Times New Roman" w:hAnsi="Times New Roman" w:cs="Times New Roman"/>
          <w:color w:val="000000"/>
        </w:rPr>
        <w:t>, учащийся добросове</w:t>
      </w:r>
      <w:r w:rsidRPr="00F533A2">
        <w:rPr>
          <w:rFonts w:ascii="Times New Roman" w:hAnsi="Times New Roman" w:cs="Times New Roman"/>
          <w:color w:val="000000"/>
        </w:rPr>
        <w:softHyphen/>
        <w:t>стен только по отношению к предметам, к которым проявляет интерес, учится по принуждению, не проявляет старания.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2.8.3.  Высоким уровнем определяется ответственное отношение ребен</w:t>
      </w:r>
      <w:r w:rsidRPr="00F533A2">
        <w:rPr>
          <w:rFonts w:ascii="Times New Roman" w:hAnsi="Times New Roman" w:cs="Times New Roman"/>
          <w:color w:val="000000"/>
        </w:rPr>
        <w:softHyphen/>
        <w:t>ка к любым трудовым поручениям, он любит участвовать в трудовых делах, проявляет инициативу.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Средним уровнем определяется, как правило, ответственное отношение учащегося к трудовым поручениям, но в отдельных случаях он может не вы</w:t>
      </w:r>
      <w:r w:rsidRPr="00F533A2">
        <w:rPr>
          <w:rFonts w:ascii="Times New Roman" w:hAnsi="Times New Roman" w:cs="Times New Roman"/>
          <w:color w:val="000000"/>
        </w:rPr>
        <w:softHyphen/>
        <w:t>полнить порученное, любит участвовать в трудовых делах, но включается в них только по инициативе других.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Низким уровнем определяется отношение к трудовым поручениям то</w:t>
      </w:r>
      <w:r w:rsidRPr="00F533A2">
        <w:rPr>
          <w:rFonts w:ascii="Times New Roman" w:hAnsi="Times New Roman" w:cs="Times New Roman"/>
          <w:color w:val="000000"/>
        </w:rPr>
        <w:softHyphen/>
        <w:t>гда, когда осуществляется постоянный контроль со стороны учителя, включе</w:t>
      </w:r>
      <w:r w:rsidRPr="00F533A2">
        <w:rPr>
          <w:rFonts w:ascii="Times New Roman" w:hAnsi="Times New Roman" w:cs="Times New Roman"/>
          <w:color w:val="000000"/>
        </w:rPr>
        <w:softHyphen/>
        <w:t>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2.8.4.  Высокий уровень сформированности отношения к людям харак</w:t>
      </w:r>
      <w:r w:rsidRPr="00F533A2">
        <w:rPr>
          <w:rFonts w:ascii="Times New Roman" w:hAnsi="Times New Roman" w:cs="Times New Roman"/>
          <w:color w:val="000000"/>
        </w:rPr>
        <w:softHyphen/>
        <w:t>теризуется следованием нравственным нормам в любых ситуациях, проявле</w:t>
      </w:r>
      <w:r w:rsidRPr="00F533A2">
        <w:rPr>
          <w:rFonts w:ascii="Times New Roman" w:hAnsi="Times New Roman" w:cs="Times New Roman"/>
          <w:color w:val="000000"/>
        </w:rPr>
        <w:softHyphen/>
        <w:t>нием постоянной готовности помочь товарищам, взрослым и младшим.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lastRenderedPageBreak/>
        <w:t>Средний уровень сформированности отношения к людям характеризу</w:t>
      </w:r>
      <w:r w:rsidRPr="00F533A2">
        <w:rPr>
          <w:rFonts w:ascii="Times New Roman" w:hAnsi="Times New Roman" w:cs="Times New Roman"/>
          <w:color w:val="000000"/>
        </w:rPr>
        <w:softHyphen/>
        <w:t>ется следованием нравственным нормам, но в сложных конфликтных ситуа</w:t>
      </w:r>
      <w:r w:rsidRPr="00F533A2">
        <w:rPr>
          <w:rFonts w:ascii="Times New Roman" w:hAnsi="Times New Roman" w:cs="Times New Roman"/>
          <w:color w:val="000000"/>
        </w:rPr>
        <w:softHyphen/>
        <w:t>циях ученик нередко теряется, проявляет готовность помочь товарищам, взрослым, но делает это без энтузиазма.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33A2">
        <w:rPr>
          <w:rFonts w:ascii="Times New Roman" w:hAnsi="Times New Roman" w:cs="Times New Roman"/>
          <w:color w:val="000000"/>
        </w:rPr>
        <w:t>Низкий уровень сформированности отношения к людям характерен для такого поведения, когда ученик затрудняется принять правильное решение в жизненных ситуациях, поступает часто интуитивно, сам не ищет места при</w:t>
      </w:r>
      <w:r w:rsidRPr="00F533A2">
        <w:rPr>
          <w:rFonts w:ascii="Times New Roman" w:hAnsi="Times New Roman" w:cs="Times New Roman"/>
          <w:color w:val="000000"/>
        </w:rPr>
        <w:softHyphen/>
        <w:t>ложения сил, иногда поступает вопреки нравственным нормам, если помогает, то исполняет это как повинность.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</w:rPr>
      </w:pP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</w:rPr>
      </w:pP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</w:rPr>
      </w:pPr>
    </w:p>
    <w:p w:rsidR="00AB3000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7F1EB8" w:rsidRDefault="007F1EB8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97744E" w:rsidRDefault="0097744E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1E31D4" w:rsidRPr="00F533A2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color w:val="000000"/>
        </w:rPr>
      </w:pP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</w:rPr>
      </w:pPr>
      <w:r w:rsidRPr="00F533A2">
        <w:rPr>
          <w:rFonts w:ascii="Times New Roman" w:hAnsi="Times New Roman" w:cs="Times New Roman"/>
          <w:b/>
          <w:color w:val="000000"/>
        </w:rPr>
        <w:t>Определение уровня обученности учащихся в первом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1654"/>
        <w:gridCol w:w="4707"/>
      </w:tblGrid>
      <w:tr w:rsidR="00AB3000" w:rsidRPr="00F533A2" w:rsidTr="0019344E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Программные требования</w:t>
            </w:r>
          </w:p>
        </w:tc>
      </w:tr>
      <w:tr w:rsidR="00AB3000" w:rsidRPr="00F533A2" w:rsidTr="0019344E"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Чтение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Плавный сло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говой способ чтения без ошибок при темпе не менее 25-30 слов в минуту (на конец учебного года), понимание значения отдельных слов и предложений, умение выделить главную мысль прочитанного и найти в тексте слова и вы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ражения, подтверждающие эту мысль.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Слоговой спо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соб чтения, если при чтении допускается от 2 до 4 ошибок, темп чтения 20-25 слов в минуту (на конец учебного года). Учащийся не может понять отдельные </w:t>
            </w:r>
            <w:proofErr w:type="gramStart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</w:t>
            </w:r>
            <w:proofErr w:type="gramEnd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Чтение по бук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вам при темпе ниже 20 слов в минуту без смысловых пауз и четкости произ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ношения, непонимание общего смысла прочитанного текста, неправильные ответы на вопросы по содержанию.</w:t>
            </w:r>
          </w:p>
        </w:tc>
      </w:tr>
      <w:tr w:rsidR="00AB3000" w:rsidRPr="00F533A2" w:rsidTr="0019344E">
        <w:trPr>
          <w:trHeight w:val="300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Русский язык</w:t>
            </w:r>
          </w:p>
        </w:tc>
      </w:tr>
      <w:tr w:rsidR="00AB3000" w:rsidRPr="00F533A2" w:rsidTr="0019344E">
        <w:trPr>
          <w:trHeight w:val="435"/>
        </w:trPr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 xml:space="preserve">Каллиграфия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Письмо с правильной каллиграфией. Допускается 1-2 </w:t>
            </w:r>
            <w:proofErr w:type="gramStart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негрубых</w:t>
            </w:r>
            <w:proofErr w:type="gramEnd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недочета.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Письмо с  2-3 существенными недочетами  (несоблюдение наклона, равного расстояния меж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ду буквами, словами, несоблюдение пропорций букв по высоте и ширине и др.) и 1-2 негрубых недочета.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Письмо, которое в целом не соответствует многим из перечисленных выше требований, небрежное, неразборчивое, с помарками.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 xml:space="preserve">Орфография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Письмо без </w:t>
            </w:r>
            <w:proofErr w:type="gramStart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ошибок</w:t>
            </w:r>
            <w:proofErr w:type="gramEnd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по текущему, так и по предыду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щему материалу.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Письмо, при котором число ошибок не превышает 5 и работы не содержат более 5-7 недочетов.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Письмо, в котором число ошибок и недочетов превышает ука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занное количество.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Полные, пра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вильные, связанные, последовательные ответы ученика без недочетов или до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пускается не более одной неточности в речи.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Ответы, близкие к требованиям, удовлетворяющим для оценки высокого уровня, но ученик допускает неточности в речевом оформлении ответов.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риал несвязно, недостаточно последовательно, допускает неточности в упот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реблении слов и построении словосочетаний или предложений.</w:t>
            </w:r>
            <w:proofErr w:type="gramEnd"/>
          </w:p>
        </w:tc>
      </w:tr>
      <w:tr w:rsidR="00AB3000" w:rsidRPr="00F533A2" w:rsidTr="0019344E"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Математика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Устные вычислительные навыки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Осознанное усвоение изученного учебного материала и умение самостоятельно им пользоваться, производить вычисления правильно и доста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точно быстро.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Ответы, в которых ученик допускает отдельные неточности в форму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лировках, не всегда использует рациональные приемы вычислений.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Ответы, в которых ученик обнаруживает незнание большей части про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граммного материала.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Письменные вычислительные навыки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Работы, выполненные безошибочно.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Работы, в которых допущено не более 3 грубых ошибок.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Работы, в которых ученик допускает более 3 грубых ошибок.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 и ответы, в которых ученик может самостоятельно и без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ошибочно решить задачу (составить план, решить, объяснить ход решения и точно сформулировать ответ на вопрос задачи).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 и ответы, в которых ученик допускает отдельные неточности в формулировках, допускает ошибки в вычислениях и решениях задач, но ис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правляет их сам или с помощью учителя. При этом в работах не должно быть более одной грубой и 3-4 негрубых ошибок.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 и ответы, в которых ученик не справляется с решением задач и вычислениями в них даже с помощью учителя. Допускает 2 и" более </w:t>
            </w:r>
            <w:proofErr w:type="gramStart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грубых</w:t>
            </w:r>
            <w:proofErr w:type="gramEnd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ошибки.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Геометрический материал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называть  геометрические  фигуры и их существенные признаки (кривая и прямая линии, луч, отрезок, ломаная, угол, треугольник, многоугольник, прямоугольник, квадрат),  распо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знавать геометрические фигуры, чертить их, используя линейку, угольник, циркуль.</w:t>
            </w:r>
            <w:proofErr w:type="gramEnd"/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Умение называть и распознавать геометрические фигуры, но при этом ученик допускает неточности в определении существенных призна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ков фигур.</w:t>
            </w:r>
          </w:p>
        </w:tc>
      </w:tr>
      <w:tr w:rsidR="00AB3000" w:rsidRPr="00F533A2" w:rsidTr="0019344E"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Умение ориентироваться в геометрических понятиях определяются знания и умения, не соответствующие указанным требованиям.</w:t>
            </w:r>
          </w:p>
        </w:tc>
      </w:tr>
      <w:tr w:rsidR="00AB3000" w:rsidRPr="00F533A2" w:rsidTr="0019344E">
        <w:tc>
          <w:tcPr>
            <w:tcW w:w="102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Ознакомление с окружающим миром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Развитие умений, навыков по ознакомлению с окружающим миром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веты, представляющие собой правильные, логически законченные рассказы с опорой на свои непосредственные наблюдения явлений в окружающем при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родном и социальном мире. Ученик способен установить и раскрыть возмож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ные взаимосвязи, умеет применить свои знания на практике.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Ответы, построенные как правильные, логически законченные рас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сказы, но ученик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ты, в которых ученик обнаруживает незнание большей части программного материала, не справляется с выполнением практических работ даже с помо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щью 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учителя.</w:t>
            </w:r>
          </w:p>
        </w:tc>
      </w:tr>
      <w:tr w:rsidR="00AB3000" w:rsidRPr="00F533A2" w:rsidTr="0019344E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работать с книгой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Способность ученика самостоятельно ориентироваться в какой-либо дет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ской книге из доступного круга чтения, легко вычленять на обложке и прочи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тывать название книги, определять тему (о чем расскажет книга), сопоставляя три внешних показателя ее содержания (фамилию автора, заглавие, иллюстра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ции на обложке и в тексте).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Среднему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ние самостоятельно ориентироваться в какой-либо детской книге, вычленять на обложке и прочитывать название книги (фамилию автора и заглавие), опреде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лять тему, сопоставляя не менее двух основных внешних показателей ее содер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жания (фамилию автора или заглавие и иллюстрации на обложке и в тексте).</w:t>
            </w:r>
          </w:p>
        </w:tc>
      </w:tr>
      <w:tr w:rsidR="00AB3000" w:rsidRPr="00F533A2" w:rsidTr="001934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000" w:rsidRPr="00F533A2" w:rsidRDefault="00AB3000" w:rsidP="001934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Деятельность ученика, при которой он обращается к книге только после напоминания учителя, самостоятельно ориентируется только в книге с типо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вым оформлением, вычленяет и прочитывает название с помощью учителя, определяет тему (о чем расскажет книга), принимая во внимание главным об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разом иллюстрации на обложке и в тексте.</w:t>
            </w:r>
          </w:p>
        </w:tc>
      </w:tr>
      <w:tr w:rsidR="00AB3000" w:rsidRPr="00F533A2" w:rsidTr="0019344E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Умение планировать свою работу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Умение правильно понять учебную за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дачу, самостоятельно и последовательно составить алгоритм действий, вы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брать рациональные приемы и способы работы.</w:t>
            </w:r>
          </w:p>
        </w:tc>
      </w:tr>
      <w:tr w:rsidR="00AB3000" w:rsidRPr="00F533A2" w:rsidTr="0019344E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Умение правильно понять учебную за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дачу, с помощью учителя составить алгоритм действий и выбрать рациональ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ные приемы и способы работы.</w:t>
            </w:r>
          </w:p>
        </w:tc>
      </w:tr>
      <w:tr w:rsidR="00AB3000" w:rsidRPr="00F533A2" w:rsidTr="0019344E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Непонимание учеником учебной задачи - составление последовательного алгоритма действий только при непосредст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венном участии учителя, существенные затруднения при выборе рациональ</w:t>
            </w:r>
            <w:r w:rsidRPr="00F533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приемов и способов работы, даже при помощи учителя.</w:t>
            </w:r>
          </w:p>
        </w:tc>
      </w:tr>
    </w:tbl>
    <w:p w:rsidR="00AB3000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7744E" w:rsidRDefault="0097744E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1E31D4" w:rsidRDefault="001E31D4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F1EB8" w:rsidRDefault="007F1EB8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533A2">
        <w:rPr>
          <w:rFonts w:ascii="Times New Roman" w:hAnsi="Times New Roman" w:cs="Times New Roman"/>
          <w:b/>
          <w:color w:val="000000"/>
          <w:sz w:val="18"/>
          <w:szCs w:val="18"/>
        </w:rPr>
        <w:t>Листок достижений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F533A2">
        <w:rPr>
          <w:rFonts w:ascii="Times New Roman" w:hAnsi="Times New Roman" w:cs="Times New Roman"/>
          <w:color w:val="000000"/>
          <w:sz w:val="18"/>
          <w:szCs w:val="18"/>
        </w:rPr>
        <w:t>Ученика (</w:t>
      </w:r>
      <w:proofErr w:type="spellStart"/>
      <w:r w:rsidRPr="00F533A2">
        <w:rPr>
          <w:rFonts w:ascii="Times New Roman" w:hAnsi="Times New Roman" w:cs="Times New Roman"/>
          <w:color w:val="000000"/>
          <w:sz w:val="18"/>
          <w:szCs w:val="18"/>
        </w:rPr>
        <w:t>цы</w:t>
      </w:r>
      <w:proofErr w:type="spellEnd"/>
      <w:r w:rsidRPr="00F533A2">
        <w:rPr>
          <w:rFonts w:ascii="Times New Roman" w:hAnsi="Times New Roman" w:cs="Times New Roman"/>
          <w:color w:val="000000"/>
          <w:sz w:val="18"/>
          <w:szCs w:val="18"/>
        </w:rPr>
        <w:t xml:space="preserve">)   1 «___» класса  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533A2">
        <w:rPr>
          <w:rFonts w:ascii="Times New Roman" w:hAnsi="Times New Roman" w:cs="Times New Roman"/>
          <w:color w:val="000000"/>
          <w:sz w:val="18"/>
          <w:szCs w:val="18"/>
        </w:rPr>
        <w:t xml:space="preserve">Ф.И.О. ___________________________________________              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533A2">
        <w:rPr>
          <w:rFonts w:ascii="Times New Roman" w:hAnsi="Times New Roman" w:cs="Times New Roman"/>
          <w:color w:val="000000"/>
          <w:sz w:val="18"/>
          <w:szCs w:val="18"/>
        </w:rPr>
        <w:t>на 20___-20____уч</w:t>
      </w:r>
      <w:proofErr w:type="gramStart"/>
      <w:r w:rsidRPr="00F533A2">
        <w:rPr>
          <w:rFonts w:ascii="Times New Roman" w:hAnsi="Times New Roman" w:cs="Times New Roman"/>
          <w:color w:val="000000"/>
          <w:sz w:val="18"/>
          <w:szCs w:val="18"/>
        </w:rPr>
        <w:t>.г</w:t>
      </w:r>
      <w:proofErr w:type="gramEnd"/>
      <w:r w:rsidRPr="00F533A2">
        <w:rPr>
          <w:rFonts w:ascii="Times New Roman" w:hAnsi="Times New Roman" w:cs="Times New Roman"/>
          <w:color w:val="000000"/>
          <w:sz w:val="18"/>
          <w:szCs w:val="18"/>
        </w:rPr>
        <w:t>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6"/>
        <w:gridCol w:w="1309"/>
        <w:gridCol w:w="1423"/>
        <w:gridCol w:w="1536"/>
        <w:gridCol w:w="1377"/>
      </w:tblGrid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1 четверть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</w:tr>
      <w:tr w:rsidR="00AB3000" w:rsidRPr="00F533A2" w:rsidTr="0019344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Осознанность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26" style="position:absolute;left:0;text-align:left;margin-left:26.25pt;margin-top:.2pt;width:16.5pt;height:15.05pt;z-index:251660288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27" style="position:absolute;left:0;text-align:left;margin-left:26.7pt;margin-top:.2pt;width:16.5pt;height:15.05pt;z-index:251661312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28" style="position:absolute;left:0;text-align:left;margin-left:33.55pt;margin-top:.2pt;width:16.5pt;height:15.05pt;z-index:251662336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29" style="position:absolute;left:0;text-align:left;margin-left:14.95pt;margin-top:.2pt;width:16.5pt;height:15.05pt;z-index:251663360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Правильность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0" style="position:absolute;left:0;text-align:left;margin-left:26.25pt;margin-top:3.25pt;width:16.5pt;height:15.05pt;z-index:251664384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1" style="position:absolute;left:0;text-align:left;margin-left:26.7pt;margin-top:3.25pt;width:16.5pt;height:15.05pt;z-index:251665408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2" style="position:absolute;left:0;text-align:left;margin-left:33.55pt;margin-top:3.25pt;width:16.5pt;height:15.05pt;z-index:251666432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3" style="position:absolute;left:0;text-align:left;margin-left:14.95pt;margin-top:3.25pt;width:16.5pt;height:15.05pt;z-index:251667456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Выразительность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4" style="position:absolute;left:0;text-align:left;margin-left:26.25pt;margin-top:.95pt;width:16.5pt;height:15.05pt;z-index:251668480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5" style="position:absolute;left:0;text-align:left;margin-left:26.7pt;margin-top:.95pt;width:16.5pt;height:15.05pt;z-index:251669504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6" style="position:absolute;left:0;text-align:left;margin-left:33.55pt;margin-top:.95pt;width:16.5pt;height:15.05pt;z-index:251670528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7" style="position:absolute;left:0;text-align:left;margin-left:14.95pt;margin-top:.95pt;width:16.5pt;height:15.05pt;z-index:251671552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Скорость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8" style="position:absolute;left:0;text-align:left;margin-left:26.25pt;margin-top:1.85pt;width:16.5pt;height:15.05pt;z-index:251672576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9" style="position:absolute;left:0;text-align:left;margin-left:26.7pt;margin-top:1.85pt;width:16.5pt;height:15.05pt;z-index:251673600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0" style="position:absolute;left:0;text-align:left;margin-left:33.55pt;margin-top:1.85pt;width:16.5pt;height:15.05pt;z-index:251674624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1" style="position:absolute;left:0;text-align:left;margin-left:14.95pt;margin-top:1.85pt;width:16.5pt;height:15.05pt;z-index:251675648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Каллиграфия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2" style="position:absolute;left:0;text-align:left;margin-left:26.25pt;margin-top:.2pt;width:16.5pt;height:15.05pt;z-index:251676672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3" style="position:absolute;left:0;text-align:left;margin-left:26.7pt;margin-top:.2pt;width:16.5pt;height:15.05pt;z-index:251677696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4" style="position:absolute;left:0;text-align:left;margin-left:33.55pt;margin-top:.2pt;width:16.5pt;height:15.05pt;z-index:251678720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5" style="position:absolute;left:0;text-align:left;margin-left:14.95pt;margin-top:.2pt;width:16.5pt;height:15.05pt;z-index:251679744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Орфография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6" style="position:absolute;left:0;text-align:left;margin-left:26.25pt;margin-top:3.25pt;width:16.5pt;height:15.05pt;z-index:251680768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7" style="position:absolute;left:0;text-align:left;margin-left:26.7pt;margin-top:3.25pt;width:16.5pt;height:15.05pt;z-index:251681792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8" style="position:absolute;left:0;text-align:left;margin-left:33.55pt;margin-top:3.25pt;width:16.5pt;height:15.05pt;z-index:251682816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49" style="position:absolute;left:0;text-align:left;margin-left:14.95pt;margin-top:3.25pt;width:16.5pt;height:15.05pt;z-index:251683840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устной речи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0" style="position:absolute;left:0;text-align:left;margin-left:26.25pt;margin-top:.95pt;width:16.5pt;height:15.05pt;z-index:251684864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1" style="position:absolute;left:0;text-align:left;margin-left:26.7pt;margin-top:.95pt;width:16.5pt;height:15.05pt;z-index:251685888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2" style="position:absolute;left:0;text-align:left;margin-left:33.55pt;margin-top:.95pt;width:16.5pt;height:15.05pt;z-index:251686912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3" style="position:absolute;left:0;text-align:left;margin-left:14.95pt;margin-top:.95pt;width:16.5pt;height:15.05pt;z-index:251687936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Устные вычислительные навыки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4" style="position:absolute;left:0;text-align:left;margin-left:26.25pt;margin-top:.2pt;width:16.5pt;height:15.05pt;z-index:251688960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5" style="position:absolute;left:0;text-align:left;margin-left:26.7pt;margin-top:.2pt;width:16.5pt;height:15.05pt;z-index:251689984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6" style="position:absolute;left:0;text-align:left;margin-left:33.55pt;margin-top:.2pt;width:16.5pt;height:15.05pt;z-index:251691008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7" style="position:absolute;left:0;text-align:left;margin-left:14.95pt;margin-top:.2pt;width:16.5pt;height:15.05pt;z-index:251692032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Письменные вычислительные навыки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8" style="position:absolute;left:0;text-align:left;margin-left:26.25pt;margin-top:3.25pt;width:16.5pt;height:15.05pt;z-index:251693056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59" style="position:absolute;left:0;text-align:left;margin-left:26.7pt;margin-top:3.25pt;width:16.5pt;height:15.05pt;z-index:251694080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0" style="position:absolute;left:0;text-align:left;margin-left:33.55pt;margin-top:3.25pt;width:16.5pt;height:15.05pt;z-index:251695104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1" style="position:absolute;left:0;text-align:left;margin-left:14.95pt;margin-top:3.25pt;width:16.5pt;height:15.05pt;z-index:251696128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Решение задач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2" style="position:absolute;left:0;text-align:left;margin-left:26.25pt;margin-top:.95pt;width:16.5pt;height:15.05pt;z-index:251697152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3" style="position:absolute;left:0;text-align:left;margin-left:26.7pt;margin-top:.95pt;width:16.5pt;height:15.05pt;z-index:251698176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4" style="position:absolute;left:0;text-align:left;margin-left:33.55pt;margin-top:.95pt;width:16.5pt;height:15.05pt;z-index:251699200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5" style="position:absolute;left:0;text-align:left;margin-left:14.95pt;margin-top:.95pt;width:16.5pt;height:15.05pt;z-index:251700224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Геометрический материал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6" style="position:absolute;left:0;text-align:left;margin-left:26.25pt;margin-top:1.85pt;width:16.5pt;height:15.05pt;z-index:251701248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7" style="position:absolute;left:0;text-align:left;margin-left:26.7pt;margin-top:1.85pt;width:16.5pt;height:15.05pt;z-index:251702272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8" style="position:absolute;left:0;text-align:left;margin-left:33.55pt;margin-top:1.85pt;width:16.5pt;height:15.05pt;z-index:251703296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69" style="position:absolute;left:0;text-align:left;margin-left:14.95pt;margin-top:1.85pt;width:16.5pt;height:15.05pt;z-index:251704320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95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окружающим миром</w: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умений, навыков по ознакомлению с окружающим миром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0" style="position:absolute;left:0;text-align:left;margin-left:26.25pt;margin-top:.2pt;width:16.5pt;height:15.05pt;z-index:251705344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1" style="position:absolute;left:0;text-align:left;margin-left:26.7pt;margin-top:.2pt;width:16.5pt;height:15.05pt;z-index:251706368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2" style="position:absolute;left:0;text-align:left;margin-left:33.55pt;margin-top:.2pt;width:16.5pt;height:15.05pt;z-index:251707392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3" style="position:absolute;left:0;text-align:left;margin-left:14.95pt;margin-top:.2pt;width:16.5pt;height:15.05pt;z-index:251708416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Умение работать с книгой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4" style="position:absolute;left:0;text-align:left;margin-left:26.25pt;margin-top:3.25pt;width:16.5pt;height:15.05pt;z-index:251709440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5" style="position:absolute;left:0;text-align:left;margin-left:26.7pt;margin-top:3.25pt;width:16.5pt;height:15.05pt;z-index:251710464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6" style="position:absolute;left:0;text-align:left;margin-left:33.55pt;margin-top:3.25pt;width:16.5pt;height:15.05pt;z-index:251711488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7" style="position:absolute;left:0;text-align:left;margin-left:14.95pt;margin-top:3.25pt;width:16.5pt;height:15.05pt;z-index:251712512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33A2">
              <w:rPr>
                <w:rFonts w:ascii="Times New Roman" w:hAnsi="Times New Roman" w:cs="Times New Roman"/>
                <w:i/>
                <w:sz w:val="18"/>
                <w:szCs w:val="18"/>
              </w:rPr>
              <w:t>Умение спланировать свою работу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8" style="position:absolute;left:0;text-align:left;margin-left:26.25pt;margin-top:.95pt;width:16.5pt;height:15.05pt;z-index:251713536;mso-position-horizontal-relative:text;mso-position-vertical-relative:text"/>
              </w:pic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79" style="position:absolute;left:0;text-align:left;margin-left:26.7pt;margin-top:.95pt;width:16.5pt;height:15.05pt;z-index:251714560;mso-position-horizontal-relative:text;mso-position-vertical-relative:text"/>
              </w:pic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80" style="position:absolute;left:0;text-align:left;margin-left:33.55pt;margin-top:.95pt;width:16.5pt;height:15.05pt;z-index:251715584;mso-position-horizontal-relative:text;mso-position-vertical-relative:text"/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3000" w:rsidRPr="00F533A2" w:rsidRDefault="00DF7EEF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DF7EEF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81" style="position:absolute;left:0;text-align:left;margin-left:14.95pt;margin-top:.95pt;width:16.5pt;height:15.05pt;z-index:251716608;mso-position-horizontal-relative:text;mso-position-vertical-relative:text"/>
              </w:pict>
            </w:r>
          </w:p>
        </w:tc>
      </w:tr>
      <w:tr w:rsidR="00AB3000" w:rsidRPr="00F533A2" w:rsidTr="0019344E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000" w:rsidRPr="00F533A2" w:rsidRDefault="00AB3000" w:rsidP="0019344E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F533A2">
        <w:rPr>
          <w:rFonts w:ascii="Times New Roman" w:hAnsi="Times New Roman" w:cs="Times New Roman"/>
          <w:i/>
          <w:sz w:val="18"/>
          <w:szCs w:val="18"/>
        </w:rPr>
        <w:t>Высокий уровен</w:t>
      </w:r>
      <w:proofErr w:type="gramStart"/>
      <w:r w:rsidRPr="00F533A2">
        <w:rPr>
          <w:rFonts w:ascii="Times New Roman" w:hAnsi="Times New Roman" w:cs="Times New Roman"/>
          <w:i/>
          <w:sz w:val="18"/>
          <w:szCs w:val="18"/>
        </w:rPr>
        <w:t>ь-</w:t>
      </w:r>
      <w:proofErr w:type="gramEnd"/>
      <w:r w:rsidRPr="00F533A2">
        <w:rPr>
          <w:rFonts w:ascii="Times New Roman" w:hAnsi="Times New Roman" w:cs="Times New Roman"/>
          <w:i/>
          <w:sz w:val="18"/>
          <w:szCs w:val="18"/>
        </w:rPr>
        <w:t xml:space="preserve">   красным цветом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F533A2">
        <w:rPr>
          <w:rFonts w:ascii="Times New Roman" w:hAnsi="Times New Roman" w:cs="Times New Roman"/>
          <w:i/>
          <w:sz w:val="18"/>
          <w:szCs w:val="18"/>
        </w:rPr>
        <w:t>Средний уровен</w:t>
      </w:r>
      <w:proofErr w:type="gramStart"/>
      <w:r w:rsidRPr="00F533A2">
        <w:rPr>
          <w:rFonts w:ascii="Times New Roman" w:hAnsi="Times New Roman" w:cs="Times New Roman"/>
          <w:i/>
          <w:sz w:val="18"/>
          <w:szCs w:val="18"/>
        </w:rPr>
        <w:t>ь-</w:t>
      </w:r>
      <w:proofErr w:type="gramEnd"/>
      <w:r w:rsidRPr="00F533A2">
        <w:rPr>
          <w:rFonts w:ascii="Times New Roman" w:hAnsi="Times New Roman" w:cs="Times New Roman"/>
          <w:i/>
          <w:sz w:val="18"/>
          <w:szCs w:val="18"/>
        </w:rPr>
        <w:t xml:space="preserve">   зеленым цветом</w:t>
      </w:r>
    </w:p>
    <w:p w:rsidR="00AB3000" w:rsidRPr="00F533A2" w:rsidRDefault="00AB3000" w:rsidP="00AB300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rPr>
          <w:b/>
          <w:bCs/>
          <w:sz w:val="18"/>
          <w:szCs w:val="18"/>
        </w:rPr>
      </w:pPr>
      <w:r w:rsidRPr="00F533A2">
        <w:rPr>
          <w:rFonts w:ascii="Times New Roman" w:hAnsi="Times New Roman" w:cs="Times New Roman"/>
          <w:i/>
          <w:sz w:val="18"/>
          <w:szCs w:val="18"/>
        </w:rPr>
        <w:t>Низкий уровен</w:t>
      </w:r>
      <w:proofErr w:type="gramStart"/>
      <w:r w:rsidRPr="00F533A2">
        <w:rPr>
          <w:rFonts w:ascii="Times New Roman" w:hAnsi="Times New Roman" w:cs="Times New Roman"/>
          <w:i/>
          <w:sz w:val="18"/>
          <w:szCs w:val="18"/>
        </w:rPr>
        <w:t>ь-</w:t>
      </w:r>
      <w:proofErr w:type="gramEnd"/>
      <w:r w:rsidRPr="00F533A2">
        <w:rPr>
          <w:rFonts w:ascii="Times New Roman" w:hAnsi="Times New Roman" w:cs="Times New Roman"/>
          <w:i/>
          <w:sz w:val="18"/>
          <w:szCs w:val="18"/>
        </w:rPr>
        <w:t xml:space="preserve">     синим цветом</w:t>
      </w:r>
    </w:p>
    <w:p w:rsidR="00AB3000" w:rsidRPr="00F533A2" w:rsidRDefault="00AB3000" w:rsidP="00AB3000">
      <w:pPr>
        <w:pStyle w:val="a3"/>
        <w:ind w:firstLine="284"/>
        <w:jc w:val="right"/>
        <w:rPr>
          <w:b/>
          <w:bCs/>
          <w:sz w:val="18"/>
          <w:szCs w:val="18"/>
        </w:rPr>
      </w:pPr>
      <w:r w:rsidRPr="00F533A2">
        <w:rPr>
          <w:b/>
          <w:bCs/>
          <w:sz w:val="18"/>
          <w:szCs w:val="18"/>
        </w:rPr>
        <w:t xml:space="preserve">                                                                  Учитель_________________________</w:t>
      </w:r>
    </w:p>
    <w:p w:rsidR="00AB3000" w:rsidRPr="00F533A2" w:rsidRDefault="00AB3000" w:rsidP="00AB3000">
      <w:pPr>
        <w:pStyle w:val="a3"/>
        <w:ind w:firstLine="284"/>
        <w:rPr>
          <w:b/>
          <w:bCs/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AB3000" w:rsidRDefault="00AB3000" w:rsidP="00AB3000">
      <w:pPr>
        <w:pStyle w:val="a3"/>
        <w:jc w:val="both"/>
        <w:rPr>
          <w:szCs w:val="24"/>
        </w:rPr>
      </w:pPr>
    </w:p>
    <w:p w:rsidR="00607183" w:rsidRDefault="00607183"/>
    <w:sectPr w:rsidR="00607183" w:rsidSect="008604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61E"/>
    <w:multiLevelType w:val="hybridMultilevel"/>
    <w:tmpl w:val="C8FA9778"/>
    <w:lvl w:ilvl="0" w:tplc="6EB230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06C00"/>
    <w:multiLevelType w:val="hybridMultilevel"/>
    <w:tmpl w:val="5E06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979FD"/>
    <w:multiLevelType w:val="hybridMultilevel"/>
    <w:tmpl w:val="3E9AFA86"/>
    <w:lvl w:ilvl="0" w:tplc="D1680E10">
      <w:numFmt w:val="bullet"/>
      <w:lvlText w:val="-"/>
      <w:lvlJc w:val="left"/>
      <w:pPr>
        <w:tabs>
          <w:tab w:val="num" w:pos="260"/>
        </w:tabs>
        <w:ind w:left="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3000"/>
    <w:rsid w:val="00031035"/>
    <w:rsid w:val="00125007"/>
    <w:rsid w:val="001E31D4"/>
    <w:rsid w:val="002D6017"/>
    <w:rsid w:val="005A27F9"/>
    <w:rsid w:val="005B6669"/>
    <w:rsid w:val="005C32FE"/>
    <w:rsid w:val="00607183"/>
    <w:rsid w:val="0061051D"/>
    <w:rsid w:val="007B431D"/>
    <w:rsid w:val="007F1EB8"/>
    <w:rsid w:val="00855533"/>
    <w:rsid w:val="0086045A"/>
    <w:rsid w:val="00961720"/>
    <w:rsid w:val="0097744E"/>
    <w:rsid w:val="009F22B3"/>
    <w:rsid w:val="00AB3000"/>
    <w:rsid w:val="00AC4E88"/>
    <w:rsid w:val="00AD0845"/>
    <w:rsid w:val="00BA5D16"/>
    <w:rsid w:val="00BB60F9"/>
    <w:rsid w:val="00BD67D6"/>
    <w:rsid w:val="00CE719F"/>
    <w:rsid w:val="00D801A0"/>
    <w:rsid w:val="00DC61FA"/>
    <w:rsid w:val="00D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30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B300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AB3000"/>
    <w:pPr>
      <w:spacing w:after="0" w:line="240" w:lineRule="auto"/>
      <w:ind w:left="-142" w:firstLine="86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B3000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AB3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9774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97744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4721</Words>
  <Characters>26910</Characters>
  <Application>Microsoft Office Word</Application>
  <DocSecurity>0</DocSecurity>
  <Lines>224</Lines>
  <Paragraphs>63</Paragraphs>
  <ScaleCrop>false</ScaleCrop>
  <Company/>
  <LinksUpToDate>false</LinksUpToDate>
  <CharactersWithSpaces>31568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Admin</cp:lastModifiedBy>
  <cp:revision>24</cp:revision>
  <cp:lastPrinted>2013-10-09T05:29:00Z</cp:lastPrinted>
  <dcterms:created xsi:type="dcterms:W3CDTF">2012-09-03T08:36:00Z</dcterms:created>
  <dcterms:modified xsi:type="dcterms:W3CDTF">2013-12-25T12:17:00Z</dcterms:modified>
</cp:coreProperties>
</file>