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36" w:rsidRDefault="00EC2636" w:rsidP="00EC26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636" w:rsidRDefault="00EC2636" w:rsidP="00EC2636">
      <w:pPr>
        <w:spacing w:after="0" w:line="36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0" cy="8656435"/>
            <wp:effectExtent l="19050" t="0" r="0" b="0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12515" t="6551" b="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6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4F" w:rsidRPr="00B27C60" w:rsidRDefault="000A2351" w:rsidP="00EC2636">
      <w:pPr>
        <w:spacing w:after="0" w:line="36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ПОЛОЖЕНИЕ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7C6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b/>
          <w:sz w:val="28"/>
          <w:szCs w:val="28"/>
        </w:rPr>
        <w:t>ЛУЖБЕ ПРИМИРЕНИЯ</w:t>
      </w:r>
    </w:p>
    <w:p w:rsidR="00AC424F" w:rsidRPr="00B27C60" w:rsidRDefault="00AC424F" w:rsidP="00AC4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AC424F" w:rsidRDefault="00AC424F" w:rsidP="00AC424F">
      <w:pPr>
        <w:numPr>
          <w:ilvl w:val="1"/>
          <w:numId w:val="3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Служба примирения действует на основании действующего законодательства, Устава школы и настоящего Положения.</w:t>
      </w:r>
    </w:p>
    <w:p w:rsidR="000A2351" w:rsidRPr="00B27C60" w:rsidRDefault="000A2351" w:rsidP="00AC424F">
      <w:pPr>
        <w:numPr>
          <w:ilvl w:val="1"/>
          <w:numId w:val="3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Куратором службы является социальный педагог МКОУ «Новоеловская СОШ».</w:t>
      </w:r>
    </w:p>
    <w:p w:rsidR="00AC424F" w:rsidRPr="00B27C60" w:rsidRDefault="00AC424F" w:rsidP="00AC424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0A2351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B27C60"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</w:t>
      </w:r>
      <w:r w:rsidR="000A2351">
        <w:rPr>
          <w:rFonts w:ascii="Times New Roman" w:eastAsia="Calibri" w:hAnsi="Times New Roman" w:cs="Times New Roman"/>
          <w:b/>
          <w:sz w:val="28"/>
          <w:szCs w:val="28"/>
        </w:rPr>
        <w:t xml:space="preserve">Службы </w:t>
      </w:r>
      <w:r w:rsidRPr="00B27C60">
        <w:rPr>
          <w:rFonts w:ascii="Times New Roman" w:eastAsia="Calibri" w:hAnsi="Times New Roman" w:cs="Times New Roman"/>
          <w:b/>
          <w:sz w:val="28"/>
          <w:szCs w:val="28"/>
        </w:rPr>
        <w:t>примирения.</w:t>
      </w:r>
    </w:p>
    <w:p w:rsidR="00AC424F" w:rsidRPr="00B27C60" w:rsidRDefault="00AC424F" w:rsidP="00AC424F">
      <w:pPr>
        <w:numPr>
          <w:ilvl w:val="1"/>
          <w:numId w:val="3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Целью деятельности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лужбы примирения является </w:t>
      </w:r>
      <w:r w:rsidR="000A2351">
        <w:rPr>
          <w:rFonts w:ascii="Times New Roman" w:eastAsia="Calibri" w:hAnsi="Times New Roman" w:cs="Times New Roman"/>
          <w:sz w:val="28"/>
          <w:szCs w:val="28"/>
        </w:rPr>
        <w:t>помощь учащимся, педагогам и родителям в разрешении конфликтов,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35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восстанов</w:t>
      </w:r>
      <w:r w:rsidR="000A2351"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правосудия.</w:t>
      </w:r>
    </w:p>
    <w:p w:rsidR="00AC424F" w:rsidRPr="00B27C60" w:rsidRDefault="00AC424F" w:rsidP="00AC424F">
      <w:pPr>
        <w:numPr>
          <w:ilvl w:val="1"/>
          <w:numId w:val="3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Задачами деятельности службы примирения являются:</w:t>
      </w:r>
    </w:p>
    <w:p w:rsidR="00AC424F" w:rsidRPr="00B27C60" w:rsidRDefault="00AC424F" w:rsidP="00AC424F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Проведение примирительных программ для участников школьных конфликтов и ситуаций криминального характера.</w:t>
      </w:r>
    </w:p>
    <w:p w:rsidR="00AC424F" w:rsidRPr="00B27C60" w:rsidRDefault="00AC424F" w:rsidP="00AC424F">
      <w:pPr>
        <w:numPr>
          <w:ilvl w:val="2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Обучение школьников методам урегулирования конфликтов.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C60">
        <w:rPr>
          <w:rFonts w:ascii="Times New Roman" w:eastAsia="Calibri" w:hAnsi="Times New Roman" w:cs="Times New Roman"/>
          <w:b/>
          <w:sz w:val="28"/>
          <w:szCs w:val="28"/>
        </w:rPr>
        <w:t>Принципы деятельности службы примирения.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3.1. Деятельность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лужбы примирения основана на следующих принципах: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3.1.1. Принцип добровольности, предлагающий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3.1.2. Принцип конфиденциальности, предполагающий обязательство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лужбы примирения не разглашать полученные в ходе сведения. Исключение составляет информация о возможном нанесении ущерба для жизни, здоровья и безопасности.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3.1.3. Принцип нейтральности, запрещающий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Порядок формирования службы примирения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4.1. В состав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лужбы примирения могут входить школьники </w:t>
      </w:r>
      <w:r w:rsidR="000A2351">
        <w:rPr>
          <w:rFonts w:ascii="Times New Roman" w:eastAsia="Calibri" w:hAnsi="Times New Roman" w:cs="Times New Roman"/>
          <w:sz w:val="28"/>
          <w:szCs w:val="28"/>
        </w:rPr>
        <w:t>8</w:t>
      </w:r>
      <w:r w:rsidRPr="00B27C60">
        <w:rPr>
          <w:rFonts w:ascii="Times New Roman" w:eastAsia="Calibri" w:hAnsi="Times New Roman" w:cs="Times New Roman"/>
          <w:sz w:val="28"/>
          <w:szCs w:val="28"/>
        </w:rPr>
        <w:t>-1</w:t>
      </w:r>
      <w:r w:rsidR="000A2351">
        <w:rPr>
          <w:rFonts w:ascii="Times New Roman" w:eastAsia="Calibri" w:hAnsi="Times New Roman" w:cs="Times New Roman"/>
          <w:sz w:val="28"/>
          <w:szCs w:val="28"/>
        </w:rPr>
        <w:t>1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классов, </w:t>
      </w:r>
      <w:r w:rsidR="000A2351">
        <w:rPr>
          <w:rFonts w:ascii="Times New Roman" w:eastAsia="Calibri" w:hAnsi="Times New Roman" w:cs="Times New Roman"/>
          <w:sz w:val="28"/>
          <w:szCs w:val="28"/>
        </w:rPr>
        <w:t xml:space="preserve">представители родительского комитета, представители педагогического коллектива, </w:t>
      </w:r>
      <w:r w:rsidRPr="00B27C60">
        <w:rPr>
          <w:rFonts w:ascii="Times New Roman" w:eastAsia="Calibri" w:hAnsi="Times New Roman" w:cs="Times New Roman"/>
          <w:sz w:val="28"/>
          <w:szCs w:val="28"/>
        </w:rPr>
        <w:t>прошедшие обучение проведению примирительных программ.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0A2351">
        <w:rPr>
          <w:rFonts w:ascii="Times New Roman" w:eastAsia="Calibri" w:hAnsi="Times New Roman" w:cs="Times New Roman"/>
          <w:sz w:val="28"/>
          <w:szCs w:val="28"/>
        </w:rPr>
        <w:t>Служба примирения самостоятельно организует свою работу, выбирает руководителя, устанавливает отношения с органами самоуправления и должностными лицами школы на принципах партнерства.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</w:t>
      </w:r>
      <w:r w:rsidR="000A2351">
        <w:rPr>
          <w:rFonts w:ascii="Times New Roman" w:eastAsia="Calibri" w:hAnsi="Times New Roman" w:cs="Times New Roman"/>
          <w:sz w:val="28"/>
          <w:szCs w:val="28"/>
        </w:rPr>
        <w:t>локальными актами</w:t>
      </w:r>
      <w:r w:rsidR="000A2351" w:rsidRPr="000A2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351">
        <w:rPr>
          <w:rFonts w:ascii="Times New Roman" w:eastAsia="Calibri" w:hAnsi="Times New Roman" w:cs="Times New Roman"/>
          <w:sz w:val="28"/>
          <w:szCs w:val="28"/>
        </w:rPr>
        <w:t xml:space="preserve">(Уставом), принимаемыми Службой примирения </w:t>
      </w:r>
      <w:r w:rsidRPr="00B27C60">
        <w:rPr>
          <w:rFonts w:ascii="Times New Roman" w:eastAsia="Calibri" w:hAnsi="Times New Roman" w:cs="Times New Roman"/>
          <w:sz w:val="28"/>
          <w:szCs w:val="28"/>
        </w:rPr>
        <w:t>самостоятельно.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5. Порядок работы службы примирения.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примирения. Служба примирения принимает решение о возможности или невозможности примирительной программ в каждом конкретном случае самостоятельно. При необходимости о принятом решении информируются должностные лица школы.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5.2. 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5.3  В случае,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5.4. Переговоры с родителями и должностными лицами проводит руководитель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лужбы примирения.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lastRenderedPageBreak/>
        <w:t>5.5. В случае, если конфликтующие стороны не достигли 10-летнего возраста, примирительная программа проводится с согласия классного руководителя.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5.7. Служба примирения самостоятельно определяет сроки и этапы проведения программы в каждом отдельном случае.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5.8.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5.9. При необходимости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лужба примирения передает копию примирительного договора администрации школы.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5.10.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</w:t>
      </w:r>
      <w:r w:rsidR="008543B5">
        <w:rPr>
          <w:rFonts w:ascii="Times New Roman" w:eastAsia="Calibri" w:hAnsi="Times New Roman" w:cs="Times New Roman"/>
          <w:sz w:val="28"/>
          <w:szCs w:val="28"/>
        </w:rPr>
        <w:t>,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лужба примирения помогает сторонам осознать причины трудностей и пути их преодоления.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5.11. При необходимости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6. Организация деятельности службы примирения.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6.2. Должностные лица школы оказывают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лужбе примирения содействие в распространении информации о деятельности службы среди педагогов и школьников.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6.3. Служба примирения имеет право пользоваться услугами педагог</w:t>
      </w:r>
      <w:r w:rsidR="009F2C33">
        <w:rPr>
          <w:rFonts w:ascii="Times New Roman" w:eastAsia="Calibri" w:hAnsi="Times New Roman" w:cs="Times New Roman"/>
          <w:sz w:val="28"/>
          <w:szCs w:val="28"/>
        </w:rPr>
        <w:t xml:space="preserve">ов школы 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и других специалистов школы. 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6.4. Администрация школы содействует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лужбе примирения в организации взаимодействия с социальными службами и другими организациями.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6.5. В случае, если примирительная программа проводилась по факту, по которому возбуждено уголовное дело, администрация школы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7. Заключительные положения.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7.1. Настоящее положение вступает в силу с момента утверждения.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7.2. Изменения в настоящее положение вносятся директором школы по предложению </w:t>
      </w:r>
      <w:r w:rsidR="008543B5">
        <w:rPr>
          <w:rFonts w:ascii="Times New Roman" w:eastAsia="Calibri" w:hAnsi="Times New Roman" w:cs="Times New Roman"/>
          <w:sz w:val="28"/>
          <w:szCs w:val="28"/>
        </w:rPr>
        <w:t>С</w:t>
      </w:r>
      <w:r w:rsidRPr="00B27C60">
        <w:rPr>
          <w:rFonts w:ascii="Times New Roman" w:eastAsia="Calibri" w:hAnsi="Times New Roman" w:cs="Times New Roman"/>
          <w:sz w:val="28"/>
          <w:szCs w:val="28"/>
        </w:rPr>
        <w:t>лужбы примирения или органов школьного самоуправления.</w:t>
      </w:r>
    </w:p>
    <w:p w:rsidR="00AC424F" w:rsidRPr="00B27C60" w:rsidRDefault="00AC424F" w:rsidP="00AC42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24F" w:rsidRDefault="00AC424F" w:rsidP="00AC424F">
      <w:pPr>
        <w:tabs>
          <w:tab w:val="left" w:pos="1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B5B" w:rsidRDefault="00981B5B" w:rsidP="00AC424F">
      <w:pPr>
        <w:tabs>
          <w:tab w:val="left" w:pos="1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B5B" w:rsidRDefault="00981B5B" w:rsidP="00AC424F">
      <w:pPr>
        <w:tabs>
          <w:tab w:val="left" w:pos="1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18D" w:rsidRDefault="0028518D" w:rsidP="00765B97">
      <w:pPr>
        <w:tabs>
          <w:tab w:val="left" w:pos="17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518D" w:rsidSect="00765B9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5F" w:rsidRDefault="0078545F" w:rsidP="00EC2636">
      <w:pPr>
        <w:spacing w:after="0" w:line="240" w:lineRule="auto"/>
      </w:pPr>
      <w:r>
        <w:separator/>
      </w:r>
    </w:p>
  </w:endnote>
  <w:endnote w:type="continuationSeparator" w:id="0">
    <w:p w:rsidR="0078545F" w:rsidRDefault="0078545F" w:rsidP="00EC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1110"/>
      <w:docPartObj>
        <w:docPartGallery w:val="Page Numbers (Bottom of Page)"/>
        <w:docPartUnique/>
      </w:docPartObj>
    </w:sdtPr>
    <w:sdtContent>
      <w:p w:rsidR="00EC2636" w:rsidRDefault="00EC2636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C2636" w:rsidRDefault="00EC26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5F" w:rsidRDefault="0078545F" w:rsidP="00EC2636">
      <w:pPr>
        <w:spacing w:after="0" w:line="240" w:lineRule="auto"/>
      </w:pPr>
      <w:r>
        <w:separator/>
      </w:r>
    </w:p>
  </w:footnote>
  <w:footnote w:type="continuationSeparator" w:id="0">
    <w:p w:rsidR="0078545F" w:rsidRDefault="0078545F" w:rsidP="00EC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733"/>
    <w:multiLevelType w:val="hybridMultilevel"/>
    <w:tmpl w:val="E27C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676"/>
    <w:multiLevelType w:val="hybridMultilevel"/>
    <w:tmpl w:val="1340DF8E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CB8"/>
    <w:multiLevelType w:val="hybridMultilevel"/>
    <w:tmpl w:val="635072B4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76806"/>
    <w:multiLevelType w:val="hybridMultilevel"/>
    <w:tmpl w:val="E932B164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F5697"/>
    <w:multiLevelType w:val="hybridMultilevel"/>
    <w:tmpl w:val="65D4CF98"/>
    <w:lvl w:ilvl="0" w:tplc="6B9C9E6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2BF1250"/>
    <w:multiLevelType w:val="multilevel"/>
    <w:tmpl w:val="7EAE80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3DDB486C"/>
    <w:multiLevelType w:val="hybridMultilevel"/>
    <w:tmpl w:val="5A90A966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D3BEC"/>
    <w:multiLevelType w:val="hybridMultilevel"/>
    <w:tmpl w:val="1B96A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CD4120"/>
    <w:multiLevelType w:val="hybridMultilevel"/>
    <w:tmpl w:val="A5623CA6"/>
    <w:lvl w:ilvl="0" w:tplc="A54E20FC">
      <w:numFmt w:val="bullet"/>
      <w:lvlText w:val="•"/>
      <w:lvlJc w:val="left"/>
      <w:pPr>
        <w:ind w:left="2415" w:hanging="20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45836"/>
    <w:multiLevelType w:val="hybridMultilevel"/>
    <w:tmpl w:val="A2CAA4FE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A49D5"/>
    <w:multiLevelType w:val="hybridMultilevel"/>
    <w:tmpl w:val="9D80BA0C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AD6E66E">
      <w:numFmt w:val="bullet"/>
      <w:lvlText w:val="•"/>
      <w:lvlJc w:val="left"/>
      <w:pPr>
        <w:ind w:left="3360" w:hanging="22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128A6"/>
    <w:multiLevelType w:val="hybridMultilevel"/>
    <w:tmpl w:val="575E3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A577A7"/>
    <w:multiLevelType w:val="hybridMultilevel"/>
    <w:tmpl w:val="0E5E6E8E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56913"/>
    <w:multiLevelType w:val="hybridMultilevel"/>
    <w:tmpl w:val="80746E66"/>
    <w:lvl w:ilvl="0" w:tplc="6B9C9E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731"/>
    <w:rsid w:val="00056E64"/>
    <w:rsid w:val="0007531E"/>
    <w:rsid w:val="0008527D"/>
    <w:rsid w:val="000A2351"/>
    <w:rsid w:val="000C15C7"/>
    <w:rsid w:val="00177F63"/>
    <w:rsid w:val="001A2D12"/>
    <w:rsid w:val="001F1551"/>
    <w:rsid w:val="00233BF5"/>
    <w:rsid w:val="0028518D"/>
    <w:rsid w:val="0033482E"/>
    <w:rsid w:val="00490682"/>
    <w:rsid w:val="0063286A"/>
    <w:rsid w:val="006A34B9"/>
    <w:rsid w:val="00765B97"/>
    <w:rsid w:val="0078545F"/>
    <w:rsid w:val="00795890"/>
    <w:rsid w:val="00841265"/>
    <w:rsid w:val="008543B5"/>
    <w:rsid w:val="008B7EC4"/>
    <w:rsid w:val="008C0ECC"/>
    <w:rsid w:val="00914474"/>
    <w:rsid w:val="00962A2D"/>
    <w:rsid w:val="00981B5B"/>
    <w:rsid w:val="00987FA5"/>
    <w:rsid w:val="009943B6"/>
    <w:rsid w:val="009F2C33"/>
    <w:rsid w:val="00A03731"/>
    <w:rsid w:val="00A30D1E"/>
    <w:rsid w:val="00AC424F"/>
    <w:rsid w:val="00BF1A92"/>
    <w:rsid w:val="00EC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51"/>
    <w:pPr>
      <w:ind w:left="720"/>
      <w:contextualSpacing/>
    </w:pPr>
  </w:style>
  <w:style w:type="paragraph" w:styleId="a4">
    <w:name w:val="Normal (Web)"/>
    <w:basedOn w:val="a"/>
    <w:rsid w:val="001F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4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C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2636"/>
  </w:style>
  <w:style w:type="paragraph" w:styleId="aa">
    <w:name w:val="footer"/>
    <w:basedOn w:val="a"/>
    <w:link w:val="ab"/>
    <w:uiPriority w:val="99"/>
    <w:unhideWhenUsed/>
    <w:rsid w:val="00EC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256F8-0A15-4FAB-8066-B6F1A56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11</cp:revision>
  <cp:lastPrinted>2019-10-01T09:55:00Z</cp:lastPrinted>
  <dcterms:created xsi:type="dcterms:W3CDTF">2016-09-05T08:23:00Z</dcterms:created>
  <dcterms:modified xsi:type="dcterms:W3CDTF">2019-11-25T04:32:00Z</dcterms:modified>
</cp:coreProperties>
</file>