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70" w:rsidRDefault="00160270" w:rsidP="00160270">
      <w:pPr>
        <w:spacing w:after="0" w:line="408" w:lineRule="auto"/>
        <w:ind w:left="120"/>
        <w:jc w:val="center"/>
        <w:rPr>
          <w:lang w:val="ru-RU"/>
        </w:rPr>
      </w:pPr>
      <w:bookmarkStart w:id="0" w:name="block-282266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270" w:rsidRDefault="00160270" w:rsidP="001602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0270" w:rsidRDefault="00160270" w:rsidP="001602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60270" w:rsidRDefault="00160270" w:rsidP="001602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160270" w:rsidRDefault="00160270" w:rsidP="00160270">
      <w:pPr>
        <w:spacing w:after="0"/>
        <w:ind w:left="120"/>
        <w:rPr>
          <w:lang w:val="ru-RU"/>
        </w:rPr>
      </w:pPr>
    </w:p>
    <w:p w:rsidR="00160270" w:rsidRDefault="00160270" w:rsidP="00160270">
      <w:pPr>
        <w:spacing w:after="0"/>
        <w:ind w:left="120"/>
        <w:rPr>
          <w:lang w:val="ru-RU"/>
        </w:rPr>
      </w:pPr>
    </w:p>
    <w:p w:rsidR="00160270" w:rsidRDefault="00160270" w:rsidP="00160270">
      <w:pPr>
        <w:spacing w:after="0"/>
        <w:ind w:left="120"/>
        <w:rPr>
          <w:lang w:val="ru-RU"/>
        </w:rPr>
      </w:pPr>
    </w:p>
    <w:p w:rsidR="00160270" w:rsidRDefault="00160270" w:rsidP="001602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160270" w:rsidTr="00160270">
        <w:tc>
          <w:tcPr>
            <w:tcW w:w="3114" w:type="dxa"/>
          </w:tcPr>
          <w:p w:rsidR="00160270" w:rsidRDefault="001602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160270" w:rsidRDefault="001602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160270" w:rsidRDefault="00160270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ООО </w:t>
            </w:r>
          </w:p>
        </w:tc>
      </w:tr>
    </w:tbl>
    <w:p w:rsidR="00FD3169" w:rsidRPr="00160270" w:rsidRDefault="00FD3169">
      <w:pPr>
        <w:spacing w:after="0"/>
        <w:ind w:left="120"/>
        <w:rPr>
          <w:lang w:val="ru-RU"/>
        </w:rPr>
      </w:pPr>
      <w:bookmarkStart w:id="3" w:name="_GoBack"/>
      <w:bookmarkEnd w:id="3"/>
    </w:p>
    <w:p w:rsidR="00FD3169" w:rsidRDefault="00DC6B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3169" w:rsidRDefault="00FD3169">
      <w:pPr>
        <w:spacing w:after="0"/>
        <w:ind w:left="120"/>
      </w:pPr>
    </w:p>
    <w:p w:rsidR="00FD3169" w:rsidRDefault="00FD3169">
      <w:pPr>
        <w:spacing w:after="0"/>
        <w:ind w:left="120"/>
      </w:pPr>
    </w:p>
    <w:p w:rsidR="00FD3169" w:rsidRDefault="00FD3169">
      <w:pPr>
        <w:spacing w:after="0"/>
        <w:ind w:left="120"/>
      </w:pPr>
    </w:p>
    <w:p w:rsidR="00FD3169" w:rsidRDefault="00DC6B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3169" w:rsidRDefault="00DC6B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402739)</w:t>
      </w:r>
    </w:p>
    <w:p w:rsidR="00FD3169" w:rsidRDefault="00FD3169">
      <w:pPr>
        <w:spacing w:after="0"/>
        <w:ind w:left="120"/>
        <w:jc w:val="center"/>
      </w:pPr>
    </w:p>
    <w:p w:rsidR="00FD3169" w:rsidRPr="00160270" w:rsidRDefault="00DC6B23">
      <w:pPr>
        <w:spacing w:after="0" w:line="408" w:lineRule="auto"/>
        <w:ind w:left="120"/>
        <w:jc w:val="center"/>
        <w:rPr>
          <w:lang w:val="ru-RU"/>
        </w:rPr>
      </w:pPr>
      <w:r w:rsidRPr="0016027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D3169" w:rsidRPr="00160270" w:rsidRDefault="00DC6B23">
      <w:pPr>
        <w:spacing w:after="0" w:line="408" w:lineRule="auto"/>
        <w:ind w:left="120"/>
        <w:jc w:val="center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60270">
        <w:rPr>
          <w:rFonts w:ascii="Calibri" w:hAnsi="Calibri"/>
          <w:color w:val="000000"/>
          <w:sz w:val="28"/>
          <w:lang w:val="ru-RU"/>
        </w:rPr>
        <w:t xml:space="preserve">– 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FD3169">
      <w:pPr>
        <w:spacing w:after="0"/>
        <w:ind w:left="120"/>
        <w:jc w:val="center"/>
        <w:rPr>
          <w:lang w:val="ru-RU"/>
        </w:rPr>
      </w:pPr>
    </w:p>
    <w:p w:rsidR="00FD3169" w:rsidRPr="00160270" w:rsidRDefault="00DC6B23">
      <w:pPr>
        <w:spacing w:after="0"/>
        <w:ind w:left="120"/>
        <w:jc w:val="center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160270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4"/>
      <w:r w:rsidRPr="001602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160270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1602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0270">
        <w:rPr>
          <w:rFonts w:ascii="Times New Roman" w:hAnsi="Times New Roman"/>
          <w:color w:val="000000"/>
          <w:sz w:val="28"/>
          <w:lang w:val="ru-RU"/>
        </w:rPr>
        <w:t>​</w:t>
      </w:r>
    </w:p>
    <w:p w:rsidR="00FD3169" w:rsidRPr="00160270" w:rsidRDefault="00FD3169">
      <w:pPr>
        <w:spacing w:after="0"/>
        <w:ind w:left="120"/>
        <w:rPr>
          <w:lang w:val="ru-RU"/>
        </w:rPr>
      </w:pPr>
    </w:p>
    <w:p w:rsidR="00FD3169" w:rsidRPr="00160270" w:rsidRDefault="00FD3169">
      <w:pPr>
        <w:rPr>
          <w:lang w:val="ru-RU"/>
        </w:rPr>
        <w:sectPr w:rsidR="00FD3169" w:rsidRPr="00160270">
          <w:pgSz w:w="11906" w:h="16383"/>
          <w:pgMar w:top="1134" w:right="850" w:bottom="1134" w:left="1701" w:header="720" w:footer="720" w:gutter="0"/>
          <w:cols w:space="720"/>
        </w:sectPr>
      </w:pPr>
    </w:p>
    <w:p w:rsidR="00FD3169" w:rsidRPr="00160270" w:rsidRDefault="00DC6B23">
      <w:pPr>
        <w:spacing w:after="0"/>
        <w:ind w:firstLine="600"/>
        <w:rPr>
          <w:lang w:val="ru-RU"/>
        </w:rPr>
      </w:pPr>
      <w:bookmarkStart w:id="6" w:name="_Toc118729915"/>
      <w:bookmarkStart w:id="7" w:name="block-2822665"/>
      <w:bookmarkEnd w:id="0"/>
      <w:bookmarkEnd w:id="6"/>
      <w:r w:rsidRPr="001602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3169" w:rsidRDefault="00DC6B23">
      <w:pPr>
        <w:spacing w:after="0"/>
        <w:ind w:firstLine="600"/>
        <w:jc w:val="both"/>
      </w:pPr>
      <w:r w:rsidRPr="0016027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160270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FD3169" w:rsidRPr="00160270" w:rsidRDefault="00DC6B23">
      <w:pPr>
        <w:spacing w:after="0" w:line="264" w:lineRule="auto"/>
        <w:ind w:firstLine="600"/>
        <w:jc w:val="both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FD3169" w:rsidRPr="00160270" w:rsidRDefault="00DC6B23">
      <w:pPr>
        <w:spacing w:after="0" w:line="264" w:lineRule="auto"/>
        <w:ind w:firstLine="600"/>
        <w:jc w:val="both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160270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160270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FD3169" w:rsidRPr="00160270" w:rsidRDefault="00DC6B23">
      <w:pPr>
        <w:spacing w:after="0" w:line="264" w:lineRule="auto"/>
        <w:ind w:firstLine="600"/>
        <w:jc w:val="both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160270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160270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D3169" w:rsidRPr="00160270" w:rsidRDefault="00DC6B23">
      <w:pPr>
        <w:spacing w:after="0" w:line="264" w:lineRule="auto"/>
        <w:ind w:firstLine="600"/>
        <w:jc w:val="both"/>
        <w:rPr>
          <w:lang w:val="ru-RU"/>
        </w:rPr>
      </w:pPr>
      <w:r w:rsidRPr="00160270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160270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160270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зрения в</w:t>
      </w:r>
      <w:r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преподавания хим</w:t>
      </w:r>
      <w:r>
        <w:rPr>
          <w:rFonts w:ascii="Times New Roman" w:hAnsi="Times New Roman"/>
          <w:color w:val="000000"/>
          <w:sz w:val="28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>
        <w:rPr>
          <w:rFonts w:ascii="Times New Roman" w:hAnsi="Times New Roman"/>
          <w:color w:val="000000"/>
          <w:sz w:val="28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Согласно данной точке </w:t>
      </w:r>
      <w:r>
        <w:rPr>
          <w:rFonts w:ascii="Times New Roman" w:hAnsi="Times New Roman"/>
          <w:color w:val="000000"/>
          <w:sz w:val="28"/>
        </w:rPr>
        <w:t xml:space="preserve">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:rsidR="00FD3169" w:rsidRDefault="00DC6B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>
        <w:rPr>
          <w:rFonts w:ascii="Times New Roman" w:hAnsi="Times New Roman"/>
          <w:color w:val="000000"/>
          <w:sz w:val="28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D3169" w:rsidRDefault="00DC6B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</w:t>
      </w:r>
      <w:r>
        <w:rPr>
          <w:rFonts w:ascii="Times New Roman" w:hAnsi="Times New Roman"/>
          <w:color w:val="000000"/>
          <w:sz w:val="28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D3169" w:rsidRDefault="00DC6B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</w:t>
      </w:r>
      <w:r>
        <w:rPr>
          <w:rFonts w:ascii="Times New Roman" w:hAnsi="Times New Roman"/>
          <w:color w:val="000000"/>
          <w:sz w:val="28"/>
        </w:rPr>
        <w:t>ента, соблюдением правил безопасного обращения с веществами.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>
        <w:rPr>
          <w:rFonts w:ascii="Times New Roman" w:hAnsi="Times New Roman"/>
          <w:color w:val="000000"/>
          <w:sz w:val="28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>
        <w:rPr>
          <w:rFonts w:ascii="Times New Roman" w:hAnsi="Times New Roman"/>
          <w:color w:val="000000"/>
          <w:sz w:val="28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условия</w:t>
      </w:r>
      <w:r>
        <w:rPr>
          <w:rFonts w:ascii="Times New Roman" w:hAnsi="Times New Roman"/>
          <w:color w:val="000000"/>
          <w:sz w:val="28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>
        <w:rPr>
          <w:rFonts w:ascii="Times New Roman" w:hAnsi="Times New Roman"/>
          <w:color w:val="000000"/>
          <w:sz w:val="28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</w:t>
      </w:r>
      <w:r>
        <w:rPr>
          <w:rFonts w:ascii="Times New Roman" w:hAnsi="Times New Roman"/>
          <w:color w:val="000000"/>
          <w:sz w:val="28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</w:t>
      </w:r>
      <w:r>
        <w:rPr>
          <w:rFonts w:ascii="Times New Roman" w:hAnsi="Times New Roman"/>
          <w:color w:val="000000"/>
          <w:sz w:val="28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>
        <w:rPr>
          <w:rFonts w:ascii="Times New Roman" w:hAnsi="Times New Roman"/>
          <w:color w:val="000000"/>
          <w:sz w:val="28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>
        <w:rPr>
          <w:rFonts w:ascii="Times New Roman" w:hAnsi="Times New Roman"/>
          <w:color w:val="000000"/>
          <w:sz w:val="28"/>
        </w:rPr>
        <w:t>ые предметы».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D3169" w:rsidRDefault="00FD3169">
      <w:pPr>
        <w:sectPr w:rsidR="00FD3169">
          <w:pgSz w:w="11906" w:h="16383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 w:line="264" w:lineRule="auto"/>
        <w:ind w:left="120"/>
        <w:jc w:val="both"/>
      </w:pPr>
      <w:bookmarkStart w:id="8" w:name="block-2822666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</w:t>
      </w:r>
      <w:r>
        <w:rPr>
          <w:rFonts w:ascii="Times New Roman" w:hAnsi="Times New Roman"/>
          <w:color w:val="000000"/>
          <w:sz w:val="28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>арено</w:t>
      </w:r>
      <w:r>
        <w:rPr>
          <w:rFonts w:ascii="Times New Roman" w:hAnsi="Times New Roman"/>
          <w:color w:val="000000"/>
          <w:sz w:val="28"/>
        </w:rPr>
        <w:t xml:space="preserve">в. Генетическая связь между углеводородами, принадлежащими к различным классам.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>
        <w:rPr>
          <w:rFonts w:ascii="Times New Roman" w:hAnsi="Times New Roman"/>
          <w:color w:val="000000"/>
          <w:sz w:val="28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>
        <w:rPr>
          <w:rFonts w:ascii="Times New Roman" w:hAnsi="Times New Roman"/>
          <w:color w:val="000000"/>
          <w:sz w:val="28"/>
        </w:rPr>
        <w:t xml:space="preserve">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</w:t>
      </w:r>
      <w:r>
        <w:rPr>
          <w:rFonts w:ascii="Times New Roman" w:hAnsi="Times New Roman"/>
          <w:color w:val="000000"/>
          <w:sz w:val="28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</w:t>
      </w:r>
      <w:r>
        <w:rPr>
          <w:rFonts w:ascii="Times New Roman" w:hAnsi="Times New Roman"/>
          <w:color w:val="000000"/>
          <w:sz w:val="28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</w:t>
      </w:r>
      <w:r>
        <w:rPr>
          <w:rFonts w:ascii="Times New Roman" w:hAnsi="Times New Roman"/>
          <w:color w:val="000000"/>
          <w:sz w:val="28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</w:t>
      </w:r>
      <w:r>
        <w:rPr>
          <w:rFonts w:ascii="Times New Roman" w:hAnsi="Times New Roman"/>
          <w:color w:val="000000"/>
          <w:sz w:val="28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</w:t>
      </w:r>
      <w:r>
        <w:rPr>
          <w:rFonts w:ascii="Times New Roman" w:hAnsi="Times New Roman"/>
          <w:color w:val="000000"/>
          <w:sz w:val="28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>
        <w:rPr>
          <w:rFonts w:ascii="Times New Roman" w:hAnsi="Times New Roman"/>
          <w:color w:val="000000"/>
          <w:sz w:val="28"/>
        </w:rPr>
        <w:t>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</w:t>
      </w:r>
      <w:r>
        <w:rPr>
          <w:rFonts w:ascii="Times New Roman" w:hAnsi="Times New Roman"/>
          <w:color w:val="000000"/>
          <w:sz w:val="28"/>
        </w:rPr>
        <w:t xml:space="preserve">люкозы.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</w:t>
      </w:r>
      <w:r>
        <w:rPr>
          <w:rFonts w:ascii="Times New Roman" w:hAnsi="Times New Roman"/>
          <w:color w:val="000000"/>
          <w:sz w:val="28"/>
        </w:rPr>
        <w:t>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I) и гидроксидом меди(II), взаимодействие крахмала с иодом), проведение практической работы: свойства раствора уксусной кислоты.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</w:t>
      </w:r>
      <w:r>
        <w:rPr>
          <w:rFonts w:ascii="Times New Roman" w:hAnsi="Times New Roman"/>
          <w:color w:val="000000"/>
          <w:sz w:val="28"/>
        </w:rPr>
        <w:t xml:space="preserve"> по известным массе, объёму, количеству одного из исходных веществ или продуктов реакции).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>
        <w:rPr>
          <w:rFonts w:ascii="Times New Roman" w:hAnsi="Times New Roman"/>
          <w:color w:val="000000"/>
          <w:sz w:val="28"/>
        </w:rPr>
        <w:t>гическое значение аминокислот. Пептиды.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</w:t>
      </w:r>
      <w:r>
        <w:rPr>
          <w:rFonts w:ascii="Times New Roman" w:hAnsi="Times New Roman"/>
          <w:color w:val="000000"/>
          <w:sz w:val="28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</w:t>
      </w:r>
      <w:r>
        <w:rPr>
          <w:rFonts w:ascii="Times New Roman" w:hAnsi="Times New Roman"/>
          <w:color w:val="000000"/>
          <w:sz w:val="28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>
        <w:rPr>
          <w:rFonts w:ascii="Times New Roman" w:hAnsi="Times New Roman"/>
          <w:color w:val="000000"/>
          <w:sz w:val="28"/>
        </w:rPr>
        <w:t>кон, пластмасс, каучуков.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>
        <w:rPr>
          <w:rFonts w:ascii="Times New Roman" w:hAnsi="Times New Roman"/>
          <w:color w:val="000000"/>
          <w:sz w:val="28"/>
        </w:rPr>
        <w:t>в естественно-научного цикла.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</w:t>
      </w:r>
      <w:r>
        <w:rPr>
          <w:rFonts w:ascii="Times New Roman" w:hAnsi="Times New Roman"/>
          <w:color w:val="000000"/>
          <w:sz w:val="28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>
        <w:rPr>
          <w:rFonts w:ascii="Times New Roman" w:hAnsi="Times New Roman"/>
          <w:color w:val="000000"/>
          <w:sz w:val="28"/>
        </w:rPr>
        <w:t>оды, жиры, ферменты).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>
        <w:rPr>
          <w:rFonts w:ascii="Times New Roman" w:hAnsi="Times New Roman"/>
          <w:color w:val="000000"/>
          <w:sz w:val="28"/>
        </w:rPr>
        <w:t>х волокон.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>
        <w:rPr>
          <w:rFonts w:ascii="Times New Roman" w:hAnsi="Times New Roman"/>
          <w:color w:val="000000"/>
          <w:sz w:val="28"/>
        </w:rPr>
        <w:t>ества».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Металлы. Положение металлов в Пе</w:t>
      </w:r>
      <w:r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массы </w:t>
      </w:r>
      <w:r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</w:t>
      </w:r>
      <w:r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в мире веществ и матери</w:t>
      </w:r>
      <w:r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>
        <w:rPr>
          <w:rFonts w:ascii="Times New Roman" w:hAnsi="Times New Roman"/>
          <w:color w:val="000000"/>
          <w:sz w:val="28"/>
        </w:rPr>
        <w:t>так и понятий, являющихся системными для отдельных предметов естественно-научного цикла.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>
        <w:rPr>
          <w:rFonts w:ascii="Times New Roman" w:hAnsi="Times New Roman"/>
          <w:color w:val="000000"/>
          <w:sz w:val="28"/>
        </w:rPr>
        <w:t>ие, явление.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</w:t>
      </w:r>
      <w:r>
        <w:rPr>
          <w:rFonts w:ascii="Times New Roman" w:hAnsi="Times New Roman"/>
          <w:color w:val="000000"/>
          <w:sz w:val="28"/>
        </w:rPr>
        <w:t>гия: клетка, организм, экосистема, биосфера, макро- и микроэлементы, витамины, обмен веществ в организме.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</w:t>
      </w:r>
      <w:r>
        <w:rPr>
          <w:rFonts w:ascii="Times New Roman" w:hAnsi="Times New Roman"/>
          <w:color w:val="000000"/>
          <w:sz w:val="28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FD3169">
      <w:pPr>
        <w:sectPr w:rsidR="00FD3169">
          <w:pgSz w:w="11906" w:h="16383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 w:line="264" w:lineRule="auto"/>
        <w:ind w:left="120"/>
        <w:jc w:val="both"/>
      </w:pPr>
      <w:bookmarkStart w:id="9" w:name="block-2822667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</w:t>
      </w:r>
      <w:r>
        <w:rPr>
          <w:rFonts w:ascii="Times New Roman" w:hAnsi="Times New Roman"/>
          <w:color w:val="000000"/>
          <w:sz w:val="28"/>
        </w:rPr>
        <w:t>ТАТЫ ОСВОЕНИЯ ПРОГРАММЫ ПО ХИМИИ НА БАЗОВОМ УРОВНЕ СРЕДНЕГО ОБЩЕГО ОБРАЗОВАНИЯ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>
        <w:rPr>
          <w:rFonts w:ascii="Times New Roman" w:hAnsi="Times New Roman"/>
          <w:color w:val="000000"/>
          <w:sz w:val="28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</w:t>
      </w:r>
      <w:r>
        <w:rPr>
          <w:rFonts w:ascii="Times New Roman" w:hAnsi="Times New Roman"/>
          <w:color w:val="000000"/>
          <w:sz w:val="28"/>
        </w:rPr>
        <w:t xml:space="preserve">имия» на уровне среднего общего образования выделены следующие составляющие: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целенаправленное разв</w:t>
      </w:r>
      <w:r>
        <w:rPr>
          <w:rFonts w:ascii="Times New Roman" w:hAnsi="Times New Roman"/>
          <w:color w:val="000000"/>
          <w:sz w:val="28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>
        <w:rPr>
          <w:rFonts w:ascii="Times New Roman" w:hAnsi="Times New Roman"/>
          <w:color w:val="000000"/>
          <w:sz w:val="28"/>
        </w:rPr>
        <w:t xml:space="preserve">ого образования;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000000"/>
          <w:sz w:val="28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</w:t>
      </w:r>
      <w:r>
        <w:rPr>
          <w:rFonts w:ascii="Times New Roman" w:hAnsi="Times New Roman"/>
          <w:color w:val="000000"/>
          <w:sz w:val="28"/>
        </w:rPr>
        <w:t>чающимися своих конституционных прав и обязанностей, уважения к закону и правопорядку;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</w:t>
      </w:r>
      <w:r>
        <w:rPr>
          <w:rFonts w:ascii="Times New Roman" w:hAnsi="Times New Roman"/>
          <w:color w:val="000000"/>
          <w:sz w:val="28"/>
        </w:rPr>
        <w:t xml:space="preserve">и учебных и познавательных задач, выполнении химических экспериментов;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>
        <w:rPr>
          <w:rFonts w:ascii="Times New Roman" w:hAnsi="Times New Roman"/>
          <w:color w:val="000000"/>
          <w:sz w:val="28"/>
        </w:rPr>
        <w:t>этического поведения;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</w:t>
      </w:r>
      <w:r>
        <w:rPr>
          <w:rFonts w:ascii="Times New Roman" w:hAnsi="Times New Roman"/>
          <w:color w:val="000000"/>
          <w:sz w:val="28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</w:t>
      </w:r>
      <w:r>
        <w:rPr>
          <w:rFonts w:ascii="Times New Roman" w:hAnsi="Times New Roman"/>
          <w:color w:val="000000"/>
          <w:sz w:val="28"/>
        </w:rPr>
        <w:t>иятия вредных привычек (употребления алкоголя, наркотиков, курения);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установки на активное участи</w:t>
      </w:r>
      <w:r>
        <w:rPr>
          <w:rFonts w:ascii="Times New Roman" w:hAnsi="Times New Roman"/>
          <w:color w:val="000000"/>
          <w:sz w:val="28"/>
        </w:rPr>
        <w:t xml:space="preserve">е в решении практических задач социальной направленности (в рамках своего класса, школы);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труду, людям труда и результата</w:t>
      </w:r>
      <w:r>
        <w:rPr>
          <w:rFonts w:ascii="Times New Roman" w:hAnsi="Times New Roman"/>
          <w:color w:val="000000"/>
          <w:sz w:val="28"/>
        </w:rPr>
        <w:t xml:space="preserve">м трудовой деятельности;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</w:t>
      </w:r>
      <w:r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</w:t>
      </w:r>
      <w:r>
        <w:rPr>
          <w:rFonts w:ascii="Times New Roman" w:hAnsi="Times New Roman"/>
          <w:color w:val="000000"/>
          <w:sz w:val="28"/>
        </w:rPr>
        <w:t>обходимости использования достижений химии для решения вопросов рационального природопользования;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>
        <w:rPr>
          <w:rFonts w:ascii="Times New Roman" w:hAnsi="Times New Roman"/>
          <w:color w:val="000000"/>
          <w:sz w:val="28"/>
        </w:rPr>
        <w:t xml:space="preserve">твий и предотвращать их;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>
        <w:rPr>
          <w:rFonts w:ascii="Times New Roman" w:hAnsi="Times New Roman"/>
          <w:color w:val="000000"/>
          <w:sz w:val="28"/>
        </w:rPr>
        <w:t xml:space="preserve"> противостоять идеологии хемофобии;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>
        <w:rPr>
          <w:rFonts w:ascii="Times New Roman" w:hAnsi="Times New Roman"/>
          <w:color w:val="000000"/>
          <w:sz w:val="28"/>
        </w:rPr>
        <w:t xml:space="preserve">остями;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3169" w:rsidRDefault="00FD3169">
      <w:pPr>
        <w:spacing w:after="0"/>
        <w:ind w:left="120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>
        <w:rPr>
          <w:rFonts w:ascii="Times New Roman" w:hAnsi="Times New Roman"/>
          <w:color w:val="000000"/>
          <w:sz w:val="28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>
        <w:rPr>
          <w:rFonts w:ascii="Times New Roman" w:hAnsi="Times New Roman"/>
          <w:color w:val="000000"/>
          <w:sz w:val="28"/>
        </w:rPr>
        <w:t>нальной грамотности и социальной компетенции обучающихся;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</w:t>
      </w:r>
      <w:r>
        <w:rPr>
          <w:rFonts w:ascii="Times New Roman" w:hAnsi="Times New Roman"/>
          <w:color w:val="000000"/>
          <w:sz w:val="28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всестор</w:t>
      </w:r>
      <w:r>
        <w:rPr>
          <w:rFonts w:ascii="Times New Roman" w:hAnsi="Times New Roman"/>
          <w:color w:val="000000"/>
          <w:sz w:val="28"/>
        </w:rPr>
        <w:t xml:space="preserve">онне её рассматривать;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</w:t>
      </w:r>
      <w:r>
        <w:rPr>
          <w:rFonts w:ascii="Times New Roman" w:hAnsi="Times New Roman"/>
          <w:color w:val="000000"/>
          <w:sz w:val="28"/>
        </w:rPr>
        <w:t xml:space="preserve">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изучаемыми явл</w:t>
      </w:r>
      <w:r>
        <w:rPr>
          <w:rFonts w:ascii="Times New Roman" w:hAnsi="Times New Roman"/>
          <w:color w:val="000000"/>
          <w:sz w:val="28"/>
        </w:rPr>
        <w:t xml:space="preserve">ениями;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</w:t>
      </w:r>
      <w:r>
        <w:rPr>
          <w:rFonts w:ascii="Times New Roman" w:hAnsi="Times New Roman"/>
          <w:color w:val="000000"/>
          <w:sz w:val="28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>
        <w:rPr>
          <w:rFonts w:ascii="Times New Roman" w:hAnsi="Times New Roman"/>
          <w:color w:val="000000"/>
          <w:sz w:val="28"/>
        </w:rPr>
        <w:t>арактерных признаков изучаемых веществ и химических реакций.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</w:t>
      </w:r>
      <w:r>
        <w:rPr>
          <w:rFonts w:ascii="Times New Roman" w:hAnsi="Times New Roman"/>
          <w:color w:val="000000"/>
          <w:sz w:val="28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</w:t>
      </w:r>
      <w:r>
        <w:rPr>
          <w:rFonts w:ascii="Times New Roman" w:hAnsi="Times New Roman"/>
          <w:color w:val="000000"/>
          <w:sz w:val="28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</w:t>
      </w:r>
      <w:r>
        <w:rPr>
          <w:rFonts w:ascii="Times New Roman" w:hAnsi="Times New Roman"/>
          <w:color w:val="000000"/>
          <w:sz w:val="28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</w:t>
      </w:r>
      <w:r>
        <w:rPr>
          <w:rFonts w:ascii="Times New Roman" w:hAnsi="Times New Roman"/>
          <w:color w:val="000000"/>
          <w:sz w:val="28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запросы и применять различные методы при п</w:t>
      </w:r>
      <w:r>
        <w:rPr>
          <w:rFonts w:ascii="Times New Roman" w:hAnsi="Times New Roman"/>
          <w:color w:val="000000"/>
          <w:sz w:val="28"/>
        </w:rPr>
        <w:t xml:space="preserve">оиске и отборе информации, необходимой для выполнения учебных задач определённого типа;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>
        <w:rPr>
          <w:rFonts w:ascii="Times New Roman" w:hAnsi="Times New Roman"/>
          <w:color w:val="000000"/>
          <w:sz w:val="28"/>
        </w:rPr>
        <w:t>ии (схемы, графики, диаграммы, таблицы, рисунки и другие);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и преобразовывать знаково-символические средства наглядности.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>
        <w:rPr>
          <w:rFonts w:ascii="Times New Roman" w:hAnsi="Times New Roman"/>
          <w:color w:val="000000"/>
          <w:sz w:val="28"/>
        </w:rPr>
        <w:t>тельно выполнения предложенной задачи;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>
        <w:rPr>
          <w:rFonts w:ascii="Times New Roman" w:hAnsi="Times New Roman"/>
          <w:color w:val="000000"/>
          <w:sz w:val="28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</w:t>
      </w:r>
      <w:r>
        <w:rPr>
          <w:rFonts w:ascii="Times New Roman" w:hAnsi="Times New Roman"/>
          <w:color w:val="000000"/>
          <w:sz w:val="28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>
        <w:rPr>
          <w:rFonts w:ascii="Times New Roman" w:hAnsi="Times New Roman"/>
          <w:color w:val="000000"/>
          <w:sz w:val="28"/>
        </w:rPr>
        <w:t xml:space="preserve">олучения новых знаний о веществах и химических реакциях;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FD3169" w:rsidRDefault="00FD3169">
      <w:pPr>
        <w:spacing w:after="0"/>
        <w:ind w:left="120"/>
      </w:pP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3169" w:rsidRDefault="00FD3169">
      <w:pPr>
        <w:spacing w:after="0"/>
        <w:ind w:left="120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>
        <w:rPr>
          <w:rFonts w:ascii="Times New Roman" w:hAnsi="Times New Roman"/>
          <w:color w:val="000000"/>
          <w:sz w:val="28"/>
        </w:rPr>
        <w:t>анного отношения к своему здоровью и природной среде;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>
        <w:rPr>
          <w:rFonts w:ascii="Times New Roman" w:hAnsi="Times New Roman"/>
          <w:color w:val="000000"/>
          <w:sz w:val="28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>
        <w:rPr>
          <w:rFonts w:ascii="Times New Roman" w:hAnsi="Times New Roman"/>
          <w:color w:val="000000"/>
          <w:sz w:val="28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>
        <w:rPr>
          <w:rFonts w:ascii="Times New Roman" w:hAnsi="Times New Roman"/>
          <w:color w:val="000000"/>
          <w:sz w:val="28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</w:t>
      </w:r>
      <w:r>
        <w:rPr>
          <w:rFonts w:ascii="Times New Roman" w:hAnsi="Times New Roman"/>
          <w:color w:val="000000"/>
          <w:sz w:val="28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</w:t>
      </w:r>
      <w:r>
        <w:rPr>
          <w:rFonts w:ascii="Times New Roman" w:hAnsi="Times New Roman"/>
          <w:color w:val="000000"/>
          <w:sz w:val="28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</w:t>
      </w:r>
      <w:r>
        <w:rPr>
          <w:rFonts w:ascii="Times New Roman" w:hAnsi="Times New Roman"/>
          <w:color w:val="000000"/>
          <w:sz w:val="28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</w:t>
      </w:r>
      <w:r>
        <w:rPr>
          <w:rFonts w:ascii="Times New Roman" w:hAnsi="Times New Roman"/>
          <w:color w:val="000000"/>
          <w:sz w:val="28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</w:t>
      </w:r>
      <w:r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</w:t>
      </w:r>
      <w:r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D3169" w:rsidRDefault="00FD3169">
      <w:pPr>
        <w:spacing w:after="0" w:line="264" w:lineRule="auto"/>
        <w:ind w:left="120"/>
        <w:jc w:val="both"/>
      </w:pP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химической составляющей естественно-научной картины мира, роли </w:t>
      </w:r>
      <w:r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</w:t>
      </w:r>
      <w:r>
        <w:rPr>
          <w:rFonts w:ascii="Times New Roman" w:hAnsi="Times New Roman"/>
          <w:color w:val="000000"/>
          <w:sz w:val="28"/>
        </w:rPr>
        <w:t>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>
        <w:rPr>
          <w:rFonts w:ascii="Times New Roman" w:hAnsi="Times New Roman"/>
          <w:color w:val="000000"/>
          <w:sz w:val="28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</w:t>
      </w:r>
      <w:r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>
        <w:rPr>
          <w:rFonts w:ascii="Times New Roman" w:hAnsi="Times New Roman"/>
          <w:color w:val="000000"/>
          <w:sz w:val="28"/>
        </w:rPr>
        <w:t>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</w:t>
      </w:r>
      <w:r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</w:t>
      </w:r>
      <w:r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</w:t>
      </w:r>
      <w:r>
        <w:rPr>
          <w:rFonts w:ascii="Times New Roman" w:hAnsi="Times New Roman"/>
          <w:color w:val="000000"/>
          <w:sz w:val="28"/>
        </w:rPr>
        <w:t>ьно-восстановительных реакций посредством составления электронного баланса этих реакций;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>
        <w:rPr>
          <w:rFonts w:ascii="Times New Roman" w:hAnsi="Times New Roman"/>
          <w:color w:val="000000"/>
          <w:sz w:val="28"/>
        </w:rPr>
        <w:t>действия (принцип Ле Шателье);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>
        <w:rPr>
          <w:rFonts w:ascii="Times New Roman" w:hAnsi="Times New Roman"/>
          <w:color w:val="000000"/>
          <w:sz w:val="28"/>
        </w:rPr>
        <w:t>ского производства;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>
        <w:rPr>
          <w:rFonts w:ascii="Times New Roman" w:hAnsi="Times New Roman"/>
          <w:color w:val="000000"/>
          <w:sz w:val="28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</w:t>
      </w:r>
      <w:r>
        <w:rPr>
          <w:rFonts w:ascii="Times New Roman" w:hAnsi="Times New Roman"/>
          <w:color w:val="000000"/>
          <w:sz w:val="28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>
        <w:rPr>
          <w:rFonts w:ascii="Times New Roman" w:hAnsi="Times New Roman"/>
          <w:color w:val="000000"/>
          <w:sz w:val="28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>
        <w:rPr>
          <w:rFonts w:ascii="Times New Roman" w:hAnsi="Times New Roman"/>
          <w:color w:val="000000"/>
          <w:sz w:val="28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>
        <w:rPr>
          <w:rFonts w:ascii="Times New Roman" w:hAnsi="Times New Roman"/>
          <w:color w:val="000000"/>
          <w:sz w:val="28"/>
        </w:rPr>
        <w:t>ы на основе этих результатов;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</w:t>
      </w:r>
      <w:r>
        <w:rPr>
          <w:rFonts w:ascii="Times New Roman" w:hAnsi="Times New Roman"/>
          <w:color w:val="000000"/>
          <w:sz w:val="28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>
        <w:rPr>
          <w:rFonts w:ascii="Times New Roman" w:hAnsi="Times New Roman"/>
          <w:color w:val="000000"/>
          <w:sz w:val="28"/>
        </w:rPr>
        <w:t>едотвращения их вредного воздействия на организм человека;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D3169" w:rsidRDefault="00DC6B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</w:t>
      </w:r>
      <w:r>
        <w:rPr>
          <w:rFonts w:ascii="Times New Roman" w:hAnsi="Times New Roman"/>
          <w:color w:val="000000"/>
          <w:sz w:val="28"/>
        </w:rPr>
        <w:t>пользовать рельефно-точечную систему обозначений Л. Брайля для записи химических формул.</w:t>
      </w:r>
    </w:p>
    <w:p w:rsidR="00FD3169" w:rsidRDefault="00FD3169">
      <w:pPr>
        <w:sectPr w:rsidR="00FD3169">
          <w:pgSz w:w="11906" w:h="16383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/>
        <w:ind w:left="120"/>
      </w:pPr>
      <w:bookmarkStart w:id="10" w:name="block-28226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596"/>
        <w:gridCol w:w="1066"/>
        <w:gridCol w:w="1841"/>
        <w:gridCol w:w="1910"/>
        <w:gridCol w:w="2221"/>
        <w:gridCol w:w="2355"/>
      </w:tblGrid>
      <w:tr w:rsidR="00FD316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ость учителя с учетом рабочей программы воспитания </w:t>
            </w:r>
          </w:p>
          <w:p w:rsidR="00FD3169" w:rsidRDefault="00FD3169">
            <w:pPr>
              <w:spacing w:after="0"/>
              <w:ind w:left="135"/>
            </w:pP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обсуждаемой на уроке информации, активизации их познавательной деятельности; побуждение школьников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школьникам социально значимый опыт сотрудничества и взаимной помощи; инициирование и поддержка исследовате</w:t>
            </w:r>
            <w:r>
              <w:rPr>
                <w:rFonts w:ascii="Times New Roman" w:hAnsi="Times New Roman"/>
                <w:color w:val="000000"/>
                <w:sz w:val="24"/>
              </w:rPr>
              <w:t>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й, навык уважительного отношения к чужим идеям,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результату кропотливого, но увлекательно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 повед</w:t>
            </w:r>
            <w:r>
              <w:rPr>
                <w:rFonts w:ascii="Times New Roman" w:hAnsi="Times New Roman"/>
                <w:color w:val="000000"/>
                <w:sz w:val="24"/>
              </w:rPr>
              <w:t>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классе; применение на уроке интерактивных форм работы учащихся: интеллектуальных игр, стимулир</w:t>
            </w:r>
            <w:r>
              <w:rPr>
                <w:rFonts w:ascii="Times New Roman" w:hAnsi="Times New Roman"/>
                <w:color w:val="000000"/>
                <w:sz w:val="24"/>
              </w:rPr>
              <w:t>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ющего школьникам социально значимый опыт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публичного выступления перед аудиторией, аргу</w:t>
            </w:r>
            <w:r>
              <w:rPr>
                <w:rFonts w:ascii="Times New Roman" w:hAnsi="Times New Roman"/>
                <w:color w:val="000000"/>
                <w:sz w:val="24"/>
              </w:rPr>
              <w:t>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 как интеллектуальному ресурсу, обеспечивающему будущее человека, как результату кропотливого, но увлекательного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учебной дисциплины и самоорганизации; использование воспитательных возможностей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ассе; применение на уроке интерактивных форм работы учащихся: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в рамках реализации и</w:t>
            </w:r>
            <w:r>
              <w:rPr>
                <w:rFonts w:ascii="Times New Roman" w:hAnsi="Times New Roman"/>
                <w:color w:val="000000"/>
                <w:sz w:val="24"/>
              </w:rPr>
              <w:t>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мленным в работах других исследователей, навык публичного выступления перед аудиторией, аргументирования и отстаивания своей точки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зрения. создание благоприятных условий для развития ценностных отношений: к природе как источнику жизни на Земле, основе само</w:t>
            </w:r>
            <w:r>
              <w:rPr>
                <w:rFonts w:ascii="Times New Roman" w:hAnsi="Times New Roman"/>
                <w:color w:val="000000"/>
                <w:sz w:val="24"/>
              </w:rPr>
              <w:t>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способствующих позитивному восприятию учащимися требований и просьб учителя, привлечению их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самоорганизации; использование воспитательных возможностей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 или работы в парах, которые учат 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следовательской деятельности школьников в рамках реализации ими индивидуальных и групповых исследовательских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собств</w:t>
            </w:r>
            <w:r>
              <w:rPr>
                <w:rFonts w:ascii="Times New Roman" w:hAnsi="Times New Roman"/>
                <w:color w:val="000000"/>
                <w:sz w:val="24"/>
              </w:rPr>
              <w:t>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тношений: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</w:t>
            </w:r>
            <w:r>
              <w:rPr>
                <w:rFonts w:ascii="Times New Roman" w:hAnsi="Times New Roman"/>
                <w:color w:val="000000"/>
                <w:sz w:val="24"/>
              </w:rPr>
              <w:t>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способствующих позитивному восприятию учащимися требований и просьб учителя,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гражданского поведения,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вательную мотивацию школьников; групповой работы или работы в парах, которые учат школьников командной работе и взаимодействию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другими детьми; организация шефства мотивированных и эрудированных учащихся над их неуспевающими одноклассниками, дающего школь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вык самостоятельного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и постоянном внимании со стороны человека; к знаниям как инте</w:t>
            </w:r>
            <w:r>
              <w:rPr>
                <w:rFonts w:ascii="Times New Roman" w:hAnsi="Times New Roman"/>
                <w:color w:val="000000"/>
                <w:sz w:val="24"/>
              </w:rPr>
              <w:t>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человеколюбия и добросердечности, через подбор соответствующих текстов для чтения, задач д</w:t>
            </w:r>
            <w:r>
              <w:rPr>
                <w:rFonts w:ascii="Times New Roman" w:hAnsi="Times New Roman"/>
                <w:color w:val="000000"/>
                <w:sz w:val="24"/>
              </w:rPr>
              <w:t>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работе и взаимодействию с другими детьми; организация шефства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собственных идей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стороны человека; к знаниям как интеллектуальному ресурсу, обеспечивающему будущее человека, как результату кропотливого, но увлекательног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соблюдать на уроке общепринятые нормы поведения, правила общения со с</w:t>
            </w:r>
            <w:r>
              <w:rPr>
                <w:rFonts w:ascii="Times New Roman" w:hAnsi="Times New Roman"/>
                <w:color w:val="000000"/>
                <w:sz w:val="24"/>
              </w:rPr>
              <w:t>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школьникам 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ьного решения теоретической проблемы, навык генерирования и оформления собственных идей, навык уважительного отношения к чужим идеям,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оформленным в работах других исследователей, навык публичного выступления перед аудиторией, аргументирования и отстаивания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есурсу, обеспечивающему будущее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ятые нормы поведения, правила общения со старшими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форм работы учащихся: интеллектуальн</w:t>
            </w:r>
            <w:r>
              <w:rPr>
                <w:rFonts w:ascii="Times New Roman" w:hAnsi="Times New Roman"/>
                <w:color w:val="000000"/>
                <w:sz w:val="24"/>
              </w:rPr>
              <w:t>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оклассниками, дающего школьникам социально значимый опыт сотрудничества и взаимной помощи; инициирование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аудиторией,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учебной дисциплины и сам</w:t>
            </w:r>
            <w:r>
              <w:rPr>
                <w:rFonts w:ascii="Times New Roman" w:hAnsi="Times New Roman"/>
                <w:color w:val="000000"/>
                <w:sz w:val="24"/>
              </w:rPr>
              <w:t>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ач для решения, проблемных ситуаций для обсуждения в классе; применение на уроке интерактивных форм работы учащихся: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игр, стимулирующих познавательную мотивацию школьников; групповой работы или работы в парах, которые учат школьников коман</w:t>
            </w:r>
            <w:r>
              <w:rPr>
                <w:rFonts w:ascii="Times New Roman" w:hAnsi="Times New Roman"/>
                <w:color w:val="000000"/>
                <w:sz w:val="24"/>
              </w:rPr>
              <w:t>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ательской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зрения. создание благоприятных условий для развития ценностных отношен</w:t>
            </w:r>
            <w:r>
              <w:rPr>
                <w:rFonts w:ascii="Times New Roman" w:hAnsi="Times New Roman"/>
                <w:color w:val="000000"/>
                <w:sz w:val="24"/>
              </w:rPr>
              <w:t>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</w:t>
            </w:r>
            <w:r>
              <w:rPr>
                <w:rFonts w:ascii="Times New Roman" w:hAnsi="Times New Roman"/>
                <w:color w:val="000000"/>
                <w:sz w:val="24"/>
              </w:rPr>
              <w:t>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игр, стимулирующих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индивидуальных и групповых исследовательских проектов, что дает школьникам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удиторией, аргументирования и отстаивания своей точки зрения. создание благоприятных условий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</w:tbl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653"/>
        <w:gridCol w:w="1050"/>
        <w:gridCol w:w="1841"/>
        <w:gridCol w:w="1910"/>
        <w:gridCol w:w="2221"/>
        <w:gridCol w:w="2355"/>
      </w:tblGrid>
      <w:tr w:rsidR="00FD3169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FD3169" w:rsidRDefault="00FD3169">
            <w:pPr>
              <w:spacing w:after="0"/>
              <w:ind w:left="135"/>
            </w:pP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уроке общепринятые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классе; применение на уроке интерактивных форм работы учащихся: интеллектуальных игр, сти</w:t>
            </w:r>
            <w:r>
              <w:rPr>
                <w:rFonts w:ascii="Times New Roman" w:hAnsi="Times New Roman"/>
                <w:color w:val="000000"/>
                <w:sz w:val="24"/>
              </w:rPr>
              <w:t>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работах других исследователей, навык публичного выступления перед аудиторией,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знаниям как интеллектуальному ресурсу, обеспечивающему будущее человека, как результату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знавательной деятельности; побуждение школьников соблюдать на уроке общепринятые нормы поведения, правила общения со старшими (учителями)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(школьниками), принципы учебной дисциплины и самоорганизации; использование воспитательных возможностей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ассе; применение на уроке интерактивных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школьников в рамках реализации и</w:t>
            </w:r>
            <w:r>
              <w:rPr>
                <w:rFonts w:ascii="Times New Roman" w:hAnsi="Times New Roman"/>
                <w:color w:val="000000"/>
                <w:sz w:val="24"/>
              </w:rPr>
              <w:t>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мленным в работах других исследователей, навык публичного выступления перед аудиторией, аргументирования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отстаивания своей точки зрения. создание благоприятных условий для развития ценностных отношений: к природе как источнику жизни на Земле, основе само</w:t>
            </w:r>
            <w:r>
              <w:rPr>
                <w:rFonts w:ascii="Times New Roman" w:hAnsi="Times New Roman"/>
                <w:color w:val="000000"/>
                <w:sz w:val="24"/>
              </w:rPr>
              <w:t>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</w:t>
            </w:r>
            <w:r>
              <w:rPr>
                <w:rFonts w:ascii="Times New Roman" w:hAnsi="Times New Roman"/>
                <w:color w:val="000000"/>
                <w:sz w:val="24"/>
              </w:rPr>
              <w:t>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амоорганизации;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>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овательской деятельности школьников в рамках реализации ими индивидуальных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ценностных отнош</w:t>
            </w:r>
            <w:r>
              <w:rPr>
                <w:rFonts w:ascii="Times New Roman" w:hAnsi="Times New Roman"/>
                <w:color w:val="000000"/>
                <w:sz w:val="24"/>
              </w:rPr>
              <w:t>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ассе; применение на уроке интерактивных форм работы учащихся: интеллектуальных игр, стимулирующих познавательную мотивацию школьников;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 или работы в парах, которые учат школьников командной работе и взаимодействию с другими детьми; организа</w:t>
            </w:r>
            <w:r>
              <w:rPr>
                <w:rFonts w:ascii="Times New Roman" w:hAnsi="Times New Roman"/>
                <w:color w:val="000000"/>
                <w:sz w:val="24"/>
              </w:rPr>
              <w:t>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 индивидуальных и групповых исследовательских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как источнику жизни на Земле, основе само</w:t>
            </w:r>
            <w:r>
              <w:rPr>
                <w:rFonts w:ascii="Times New Roman" w:hAnsi="Times New Roman"/>
                <w:color w:val="000000"/>
                <w:sz w:val="24"/>
              </w:rPr>
              <w:t>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анизации; использование воспитательных возможностей содержания учебного предмета через демонстрацию детям примеров ответственного,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</w:t>
            </w:r>
            <w:r>
              <w:rPr>
                <w:rFonts w:ascii="Times New Roman" w:hAnsi="Times New Roman"/>
                <w:color w:val="000000"/>
                <w:sz w:val="24"/>
              </w:rPr>
              <w:t>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работе и взаимодействию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теоретической проблемы, навык генерирования и оформления собственных идей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деятельности; побуждение школьников соблюдать на уроке общепринятые нормы поведения, правила общения со старшими (учи</w:t>
            </w:r>
            <w:r>
              <w:rPr>
                <w:rFonts w:ascii="Times New Roman" w:hAnsi="Times New Roman"/>
                <w:color w:val="000000"/>
                <w:sz w:val="24"/>
              </w:rPr>
              <w:t>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добросердечности, через подбор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неуспевающими одноклассниками, дающего школьникам социально значимый оп</w:t>
            </w:r>
            <w:r>
              <w:rPr>
                <w:rFonts w:ascii="Times New Roman" w:hAnsi="Times New Roman"/>
                <w:color w:val="000000"/>
                <w:sz w:val="24"/>
              </w:rPr>
              <w:t>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теоретической проблемы, навык генерирования и оформления собственных идей,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ресурсу, обес</w:t>
            </w:r>
            <w:r>
              <w:rPr>
                <w:rFonts w:ascii="Times New Roman" w:hAnsi="Times New Roman"/>
                <w:color w:val="000000"/>
                <w:sz w:val="24"/>
              </w:rPr>
              <w:t>печивающему будущее человека, как результату кропотливого, но увлекательного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обсуждаемой на уроке информации, активизации их познавательной деятельности; побуждение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работе и взаимодействию с другими детьми; организация шефства мотивированных и эрудированных учащихся над их неуспевающими одноклассниками,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дающего школьникам социально значимый опыт сотрудничества и взаимной помощи; инициирование и поддержка исследовате</w:t>
            </w:r>
            <w:r>
              <w:rPr>
                <w:rFonts w:ascii="Times New Roman" w:hAnsi="Times New Roman"/>
                <w:color w:val="000000"/>
                <w:sz w:val="24"/>
              </w:rPr>
              <w:t>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й, навык уважительного отношения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будущее человека, как результату кропотливого, но увлекательно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учебного труда</w:t>
            </w: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</w:tbl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/>
        <w:ind w:left="120"/>
      </w:pPr>
      <w:bookmarkStart w:id="11" w:name="block-28226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FD316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3169" w:rsidRDefault="00FD3169">
            <w:pPr>
              <w:spacing w:after="0"/>
              <w:ind w:left="135"/>
            </w:pP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органических веществ. Номенклатура (систематическая) и тривиальные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Алкены: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Алкадиены. Бутадиен-1,3 и метилбутадиен-1,3.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гомологический ряд. 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</w:t>
            </w:r>
            <w:r>
              <w:rPr>
                <w:rFonts w:ascii="Times New Roman" w:hAnsi="Times New Roman"/>
                <w:color w:val="000000"/>
                <w:sz w:val="24"/>
              </w:rPr>
              <w:t>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этиленгликоль и </w:t>
            </w:r>
            <w:r>
              <w:rPr>
                <w:rFonts w:ascii="Times New Roman" w:hAnsi="Times New Roman"/>
                <w:color w:val="000000"/>
                <w:sz w:val="24"/>
              </w:rPr>
              <w:t>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разделу «Кислородсодержащие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</w:tbl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743"/>
        <w:gridCol w:w="1100"/>
        <w:gridCol w:w="1841"/>
        <w:gridCol w:w="1910"/>
        <w:gridCol w:w="1423"/>
        <w:gridCol w:w="2221"/>
      </w:tblGrid>
      <w:tr w:rsidR="00FD3169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3169" w:rsidRDefault="00FD3169">
            <w:pPr>
              <w:spacing w:after="0"/>
              <w:ind w:left="135"/>
            </w:pPr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3169" w:rsidRDefault="00FD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169" w:rsidRDefault="00FD3169"/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Электронная конфигурация </w:t>
            </w:r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водородном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реакции.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органические соединения. Генетическая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FD3169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</w:tr>
      <w:tr w:rsidR="00FD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FD3169" w:rsidRDefault="00DC6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169" w:rsidRDefault="00FD3169"/>
        </w:tc>
      </w:tr>
    </w:tbl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FD3169">
      <w:pPr>
        <w:sectPr w:rsidR="00FD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169" w:rsidRDefault="00DC6B23">
      <w:pPr>
        <w:spacing w:after="0"/>
        <w:ind w:left="120"/>
      </w:pPr>
      <w:bookmarkStart w:id="12" w:name="block-28226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10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3" w:name="cbcdb3f8-8975-45f3-8500-7cf831c9e7c1"/>
      <w:r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3169" w:rsidRDefault="00DC6B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3169" w:rsidRDefault="00FD3169">
      <w:pPr>
        <w:spacing w:after="0"/>
        <w:ind w:left="120"/>
      </w:pP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169" w:rsidRDefault="00DC6B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4ae8c924-a53d-4ec6-ab2c-df94aa71f8b5"/>
      <w:r>
        <w:rPr>
          <w:rFonts w:ascii="Times New Roman" w:hAnsi="Times New Roman"/>
          <w:color w:val="000000"/>
          <w:sz w:val="28"/>
        </w:rPr>
        <w:t>Библиотека 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3169" w:rsidRDefault="00FD3169">
      <w:pPr>
        <w:sectPr w:rsidR="00FD316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C6B23" w:rsidRDefault="00DC6B23"/>
    <w:sectPr w:rsidR="00DC6B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17B4"/>
    <w:multiLevelType w:val="multilevel"/>
    <w:tmpl w:val="16CA8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3169"/>
    <w:rsid w:val="00160270"/>
    <w:rsid w:val="00DC6B2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apkpro.ru" TargetMode="External"/><Relationship Id="rId21" Type="http://schemas.openxmlformats.org/officeDocument/2006/relationships/hyperlink" Target="https://academy-content.apkpro.ru" TargetMode="External"/><Relationship Id="rId42" Type="http://schemas.openxmlformats.org/officeDocument/2006/relationships/hyperlink" Target="https://academy-content.apkpro.ru" TargetMode="External"/><Relationship Id="rId47" Type="http://schemas.openxmlformats.org/officeDocument/2006/relationships/hyperlink" Target="https://academy-content.apkpro.ru" TargetMode="External"/><Relationship Id="rId63" Type="http://schemas.openxmlformats.org/officeDocument/2006/relationships/hyperlink" Target="https://academy-content.apkpro.ru" TargetMode="External"/><Relationship Id="rId68" Type="http://schemas.openxmlformats.org/officeDocument/2006/relationships/hyperlink" Target="https://academy-content.apkpro.ru" TargetMode="External"/><Relationship Id="rId84" Type="http://schemas.openxmlformats.org/officeDocument/2006/relationships/hyperlink" Target="https://academy-content.apkpro.ru" TargetMode="External"/><Relationship Id="rId89" Type="http://schemas.openxmlformats.org/officeDocument/2006/relationships/hyperlink" Target="https://academy-content.apkpro.ru" TargetMode="External"/><Relationship Id="rId16" Type="http://schemas.openxmlformats.org/officeDocument/2006/relationships/hyperlink" Target="https://academy-content.apkpro.ru" TargetMode="External"/><Relationship Id="rId11" Type="http://schemas.openxmlformats.org/officeDocument/2006/relationships/hyperlink" Target="https://academy-content.apkpro.ru" TargetMode="External"/><Relationship Id="rId32" Type="http://schemas.openxmlformats.org/officeDocument/2006/relationships/hyperlink" Target="https://academy-content.apkpro.ru" TargetMode="External"/><Relationship Id="rId37" Type="http://schemas.openxmlformats.org/officeDocument/2006/relationships/hyperlink" Target="https://academy-content.apkpro.ru" TargetMode="External"/><Relationship Id="rId53" Type="http://schemas.openxmlformats.org/officeDocument/2006/relationships/hyperlink" Target="https://academy-content.apkpro.ru" TargetMode="External"/><Relationship Id="rId58" Type="http://schemas.openxmlformats.org/officeDocument/2006/relationships/hyperlink" Target="https://academy-content.apkpro.ru" TargetMode="External"/><Relationship Id="rId74" Type="http://schemas.openxmlformats.org/officeDocument/2006/relationships/hyperlink" Target="https://academy-content.apkpro.ru" TargetMode="External"/><Relationship Id="rId79" Type="http://schemas.openxmlformats.org/officeDocument/2006/relationships/hyperlink" Target="https://academy-content.apkpr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cademy-content.apkpro.ru" TargetMode="External"/><Relationship Id="rId22" Type="http://schemas.openxmlformats.org/officeDocument/2006/relationships/hyperlink" Target="https://academy-content.apkpro.ru" TargetMode="External"/><Relationship Id="rId27" Type="http://schemas.openxmlformats.org/officeDocument/2006/relationships/hyperlink" Target="https://academy-content.apkpro.ru" TargetMode="External"/><Relationship Id="rId43" Type="http://schemas.openxmlformats.org/officeDocument/2006/relationships/hyperlink" Target="https://academy-content.apkpro.ru" TargetMode="External"/><Relationship Id="rId48" Type="http://schemas.openxmlformats.org/officeDocument/2006/relationships/hyperlink" Target="https://academy-content.apkpro.ru" TargetMode="External"/><Relationship Id="rId64" Type="http://schemas.openxmlformats.org/officeDocument/2006/relationships/hyperlink" Target="https://academy-content.apkpro.ru" TargetMode="External"/><Relationship Id="rId69" Type="http://schemas.openxmlformats.org/officeDocument/2006/relationships/hyperlink" Target="https://academy-content.apkpro.ru" TargetMode="External"/><Relationship Id="rId8" Type="http://schemas.openxmlformats.org/officeDocument/2006/relationships/hyperlink" Target="https://academy-content.apkpro.ru" TargetMode="External"/><Relationship Id="rId51" Type="http://schemas.openxmlformats.org/officeDocument/2006/relationships/hyperlink" Target="https://academy-content.apkpro.ru" TargetMode="External"/><Relationship Id="rId72" Type="http://schemas.openxmlformats.org/officeDocument/2006/relationships/hyperlink" Target="https://academy-content.apkpro.ru" TargetMode="External"/><Relationship Id="rId80" Type="http://schemas.openxmlformats.org/officeDocument/2006/relationships/hyperlink" Target="https://academy-content.apkpro.ru" TargetMode="External"/><Relationship Id="rId85" Type="http://schemas.openxmlformats.org/officeDocument/2006/relationships/hyperlink" Target="https://academy-content.apkpro.ru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academy-content.apkpro.ru" TargetMode="External"/><Relationship Id="rId17" Type="http://schemas.openxmlformats.org/officeDocument/2006/relationships/hyperlink" Target="https://academy-content.apkpro.ru" TargetMode="External"/><Relationship Id="rId25" Type="http://schemas.openxmlformats.org/officeDocument/2006/relationships/hyperlink" Target="https://academy-content.apkpro.ru" TargetMode="External"/><Relationship Id="rId33" Type="http://schemas.openxmlformats.org/officeDocument/2006/relationships/hyperlink" Target="https://academy-content.apkpro.ru" TargetMode="External"/><Relationship Id="rId38" Type="http://schemas.openxmlformats.org/officeDocument/2006/relationships/hyperlink" Target="https://academy-content.apkpro.ru" TargetMode="External"/><Relationship Id="rId46" Type="http://schemas.openxmlformats.org/officeDocument/2006/relationships/hyperlink" Target="https://academy-content.apkpro.ru" TargetMode="External"/><Relationship Id="rId59" Type="http://schemas.openxmlformats.org/officeDocument/2006/relationships/hyperlink" Target="https://academy-content.apkpro.ru" TargetMode="External"/><Relationship Id="rId67" Type="http://schemas.openxmlformats.org/officeDocument/2006/relationships/hyperlink" Target="https://academy-content.apkpro.ru" TargetMode="External"/><Relationship Id="rId20" Type="http://schemas.openxmlformats.org/officeDocument/2006/relationships/hyperlink" Target="https://academy-content.apkpro.ru" TargetMode="External"/><Relationship Id="rId41" Type="http://schemas.openxmlformats.org/officeDocument/2006/relationships/hyperlink" Target="https://academy-content.apkpro.ru" TargetMode="External"/><Relationship Id="rId54" Type="http://schemas.openxmlformats.org/officeDocument/2006/relationships/hyperlink" Target="https://academy-content.apkpro.ru" TargetMode="External"/><Relationship Id="rId62" Type="http://schemas.openxmlformats.org/officeDocument/2006/relationships/hyperlink" Target="https://academy-content.apkpro.ru" TargetMode="External"/><Relationship Id="rId70" Type="http://schemas.openxmlformats.org/officeDocument/2006/relationships/hyperlink" Target="https://academy-content.apkpro.ru" TargetMode="External"/><Relationship Id="rId75" Type="http://schemas.openxmlformats.org/officeDocument/2006/relationships/hyperlink" Target="https://academy-content.apkpro.ru" TargetMode="External"/><Relationship Id="rId83" Type="http://schemas.openxmlformats.org/officeDocument/2006/relationships/hyperlink" Target="https://academy-content.apkpro.ru" TargetMode="External"/><Relationship Id="rId88" Type="http://schemas.openxmlformats.org/officeDocument/2006/relationships/hyperlink" Target="https://academy-content.apkpro.ru" TargetMode="External"/><Relationship Id="rId91" Type="http://schemas.openxmlformats.org/officeDocument/2006/relationships/hyperlink" Target="https://academy-content.apkp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" TargetMode="External"/><Relationship Id="rId15" Type="http://schemas.openxmlformats.org/officeDocument/2006/relationships/hyperlink" Target="https://academy-content.apkpro.ru" TargetMode="External"/><Relationship Id="rId23" Type="http://schemas.openxmlformats.org/officeDocument/2006/relationships/hyperlink" Target="https://academy-content.apkpro.ru" TargetMode="External"/><Relationship Id="rId28" Type="http://schemas.openxmlformats.org/officeDocument/2006/relationships/hyperlink" Target="https://academy-content.apkpro.ru" TargetMode="External"/><Relationship Id="rId36" Type="http://schemas.openxmlformats.org/officeDocument/2006/relationships/hyperlink" Target="https://academy-content.apkpro.ru" TargetMode="External"/><Relationship Id="rId49" Type="http://schemas.openxmlformats.org/officeDocument/2006/relationships/hyperlink" Target="https://academy-content.apkpro.ru" TargetMode="External"/><Relationship Id="rId57" Type="http://schemas.openxmlformats.org/officeDocument/2006/relationships/hyperlink" Target="https://academy-content.apkpro.ru" TargetMode="External"/><Relationship Id="rId10" Type="http://schemas.openxmlformats.org/officeDocument/2006/relationships/hyperlink" Target="https://academy-content.apkpro.ru" TargetMode="External"/><Relationship Id="rId31" Type="http://schemas.openxmlformats.org/officeDocument/2006/relationships/hyperlink" Target="https://academy-content.apkpro.ru" TargetMode="External"/><Relationship Id="rId44" Type="http://schemas.openxmlformats.org/officeDocument/2006/relationships/hyperlink" Target="https://academy-content.apkpro.ru" TargetMode="External"/><Relationship Id="rId52" Type="http://schemas.openxmlformats.org/officeDocument/2006/relationships/hyperlink" Target="https://academy-content.apkpro.ru" TargetMode="External"/><Relationship Id="rId60" Type="http://schemas.openxmlformats.org/officeDocument/2006/relationships/hyperlink" Target="https://academy-content.apkpro.ru" TargetMode="External"/><Relationship Id="rId65" Type="http://schemas.openxmlformats.org/officeDocument/2006/relationships/hyperlink" Target="https://academy-content.apkpro.ru" TargetMode="External"/><Relationship Id="rId73" Type="http://schemas.openxmlformats.org/officeDocument/2006/relationships/hyperlink" Target="https://academy-content.apkpro.ru" TargetMode="External"/><Relationship Id="rId78" Type="http://schemas.openxmlformats.org/officeDocument/2006/relationships/hyperlink" Target="https://academy-content.apkpro.ru" TargetMode="External"/><Relationship Id="rId81" Type="http://schemas.openxmlformats.org/officeDocument/2006/relationships/hyperlink" Target="https://academy-content.apkpro.ru" TargetMode="External"/><Relationship Id="rId86" Type="http://schemas.openxmlformats.org/officeDocument/2006/relationships/hyperlink" Target="https://academy-content.apkpro.ru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y-content.apkpro.ru" TargetMode="External"/><Relationship Id="rId13" Type="http://schemas.openxmlformats.org/officeDocument/2006/relationships/hyperlink" Target="https://academy-content.apkpro.ru" TargetMode="External"/><Relationship Id="rId18" Type="http://schemas.openxmlformats.org/officeDocument/2006/relationships/hyperlink" Target="https://academy-content.apkpro.ru" TargetMode="External"/><Relationship Id="rId39" Type="http://schemas.openxmlformats.org/officeDocument/2006/relationships/hyperlink" Target="https://academy-content.apkpro.ru" TargetMode="External"/><Relationship Id="rId34" Type="http://schemas.openxmlformats.org/officeDocument/2006/relationships/hyperlink" Target="https://academy-content.apkpro.ru" TargetMode="External"/><Relationship Id="rId50" Type="http://schemas.openxmlformats.org/officeDocument/2006/relationships/hyperlink" Target="https://academy-content.apkpro.ru" TargetMode="External"/><Relationship Id="rId55" Type="http://schemas.openxmlformats.org/officeDocument/2006/relationships/hyperlink" Target="https://academy-content.apkpro.ru" TargetMode="External"/><Relationship Id="rId76" Type="http://schemas.openxmlformats.org/officeDocument/2006/relationships/hyperlink" Target="https://academy-content.apkpro.ru" TargetMode="External"/><Relationship Id="rId7" Type="http://schemas.openxmlformats.org/officeDocument/2006/relationships/hyperlink" Target="https://academy-content.apkpro.ru" TargetMode="External"/><Relationship Id="rId71" Type="http://schemas.openxmlformats.org/officeDocument/2006/relationships/hyperlink" Target="https://academy-content.apkpro.ru" TargetMode="External"/><Relationship Id="rId92" Type="http://schemas.openxmlformats.org/officeDocument/2006/relationships/hyperlink" Target="https://academy-content.apkpr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apkpro.ru" TargetMode="External"/><Relationship Id="rId24" Type="http://schemas.openxmlformats.org/officeDocument/2006/relationships/hyperlink" Target="https://academy-content.apkpro.ru" TargetMode="External"/><Relationship Id="rId40" Type="http://schemas.openxmlformats.org/officeDocument/2006/relationships/hyperlink" Target="https://academy-content.apkpro.ru" TargetMode="External"/><Relationship Id="rId45" Type="http://schemas.openxmlformats.org/officeDocument/2006/relationships/hyperlink" Target="https://academy-content.apkpro.ru" TargetMode="External"/><Relationship Id="rId66" Type="http://schemas.openxmlformats.org/officeDocument/2006/relationships/hyperlink" Target="https://academy-content.apkpro.ru" TargetMode="External"/><Relationship Id="rId87" Type="http://schemas.openxmlformats.org/officeDocument/2006/relationships/hyperlink" Target="https://academy-content.apkpro.ru" TargetMode="External"/><Relationship Id="rId61" Type="http://schemas.openxmlformats.org/officeDocument/2006/relationships/hyperlink" Target="https://academy-content.apkpro.ru" TargetMode="External"/><Relationship Id="rId82" Type="http://schemas.openxmlformats.org/officeDocument/2006/relationships/hyperlink" Target="https://academy-content.apkpro.ru" TargetMode="External"/><Relationship Id="rId19" Type="http://schemas.openxmlformats.org/officeDocument/2006/relationships/hyperlink" Target="https://academy-content.apkpro.ru" TargetMode="External"/><Relationship Id="rId14" Type="http://schemas.openxmlformats.org/officeDocument/2006/relationships/hyperlink" Target="https://academy-content.apkpro.ru" TargetMode="External"/><Relationship Id="rId30" Type="http://schemas.openxmlformats.org/officeDocument/2006/relationships/hyperlink" Target="https://academy-content.apkpro.ru" TargetMode="External"/><Relationship Id="rId35" Type="http://schemas.openxmlformats.org/officeDocument/2006/relationships/hyperlink" Target="https://academy-content.apkpro.ru" TargetMode="External"/><Relationship Id="rId56" Type="http://schemas.openxmlformats.org/officeDocument/2006/relationships/hyperlink" Target="https://academy-content.apkpro.ru" TargetMode="External"/><Relationship Id="rId77" Type="http://schemas.openxmlformats.org/officeDocument/2006/relationships/hyperlink" Target="https://academy-content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14864</Words>
  <Characters>84725</Characters>
  <Application>Microsoft Office Word</Application>
  <DocSecurity>0</DocSecurity>
  <Lines>706</Lines>
  <Paragraphs>198</Paragraphs>
  <ScaleCrop>false</ScaleCrop>
  <Company/>
  <LinksUpToDate>false</LinksUpToDate>
  <CharactersWithSpaces>99391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2023-09-28T10:09:00Z</dcterms:created>
  <dcterms:modified xsi:type="dcterms:W3CDTF">2023-09-28T10:10:00Z</dcterms:modified>
</cp:coreProperties>
</file>